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5D7E130B" w14:textId="77777777" w:rsidTr="001C6CE7">
        <w:trPr>
          <w:trHeight w:val="1132"/>
        </w:trPr>
        <w:tc>
          <w:tcPr>
            <w:tcW w:w="10434" w:type="dxa"/>
          </w:tcPr>
          <w:p w14:paraId="2EA16C6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794370D" wp14:editId="6C10C34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1C7DC1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6B526AAA"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D2EA94"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48AD80AF"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6ABE3244" w14:textId="77777777">
        <w:tc>
          <w:tcPr>
            <w:tcW w:w="9002" w:type="dxa"/>
            <w:shd w:val="clear" w:color="auto" w:fill="66CCFF"/>
          </w:tcPr>
          <w:p w14:paraId="432EA4CC" w14:textId="77777777" w:rsidR="009B1CD0" w:rsidRPr="00B23815" w:rsidRDefault="009B1CD0" w:rsidP="00844DAA">
            <w:pPr>
              <w:tabs>
                <w:tab w:val="left" w:pos="851"/>
              </w:tabs>
              <w:spacing w:before="120" w:after="120"/>
              <w:jc w:val="center"/>
              <w:rPr>
                <w:rFonts w:ascii="Arial" w:hAnsi="Arial" w:cs="Arial"/>
                <w:b/>
                <w:bCs/>
                <w:caps/>
                <w:sz w:val="24"/>
                <w:szCs w:val="24"/>
              </w:rPr>
            </w:pPr>
            <w:r w:rsidRPr="00B23815">
              <w:rPr>
                <w:rFonts w:ascii="Arial" w:hAnsi="Arial" w:cs="Arial"/>
                <w:sz w:val="24"/>
                <w:szCs w:val="24"/>
              </w:rPr>
              <w:t>MARCH</w:t>
            </w:r>
            <w:r w:rsidRPr="00B23815">
              <w:rPr>
                <w:rFonts w:ascii="Arial" w:hAnsi="Arial" w:cs="Arial"/>
                <w:caps/>
                <w:sz w:val="24"/>
                <w:szCs w:val="24"/>
              </w:rPr>
              <w:t>é</w:t>
            </w:r>
            <w:r w:rsidRPr="00B23815">
              <w:rPr>
                <w:rFonts w:ascii="Arial" w:hAnsi="Arial" w:cs="Arial"/>
                <w:sz w:val="24"/>
                <w:szCs w:val="24"/>
              </w:rPr>
              <w:t>S ET ACCORDS-CADRES</w:t>
            </w:r>
          </w:p>
          <w:p w14:paraId="6F74FD2C" w14:textId="77777777" w:rsidR="005A19D3" w:rsidRPr="00B23815" w:rsidRDefault="009B1CD0" w:rsidP="00634CDB">
            <w:pPr>
              <w:tabs>
                <w:tab w:val="left" w:pos="851"/>
              </w:tabs>
              <w:spacing w:before="120" w:after="120"/>
              <w:jc w:val="center"/>
              <w:rPr>
                <w:rFonts w:ascii="Arial" w:hAnsi="Arial" w:cs="Arial"/>
                <w:vertAlign w:val="superscript"/>
              </w:rPr>
            </w:pPr>
            <w:r w:rsidRPr="00B23815">
              <w:rPr>
                <w:rFonts w:ascii="Arial" w:hAnsi="Arial" w:cs="Arial"/>
                <w:b/>
                <w:bCs/>
                <w:caps/>
                <w:sz w:val="28"/>
                <w:szCs w:val="28"/>
              </w:rPr>
              <w:t>ACTE</w:t>
            </w:r>
            <w:r w:rsidRPr="00B23815">
              <w:rPr>
                <w:rFonts w:ascii="Arial" w:hAnsi="Arial" w:cs="Arial"/>
                <w:b/>
                <w:bCs/>
                <w:sz w:val="28"/>
                <w:szCs w:val="28"/>
              </w:rPr>
              <w:t xml:space="preserve"> D’ENGAGEMENT</w:t>
            </w:r>
          </w:p>
          <w:p w14:paraId="7257BEDD" w14:textId="7FFDEBC8" w:rsidR="00730396" w:rsidRPr="00401FCE" w:rsidRDefault="00730396" w:rsidP="00730396">
            <w:pPr>
              <w:ind w:firstLine="708"/>
              <w:jc w:val="center"/>
              <w:rPr>
                <w:rFonts w:ascii="Garamond" w:hAnsi="Garamond" w:cs="Calibri"/>
                <w:b/>
                <w:sz w:val="40"/>
                <w:szCs w:val="40"/>
              </w:rPr>
            </w:pPr>
            <w:r w:rsidRPr="00401FCE">
              <w:rPr>
                <w:rFonts w:ascii="Garamond" w:hAnsi="Garamond"/>
                <w:b/>
                <w:color w:val="000000"/>
                <w:sz w:val="36"/>
                <w:szCs w:val="36"/>
              </w:rPr>
              <w:t>ENTRETIEN DES ESPACES VERTS EXTERIEURS ET DU TERRAIN DE SPORT, LOCATION ET ENTRETIEN DE BACS ET PLANTES VERTES</w:t>
            </w:r>
          </w:p>
          <w:p w14:paraId="7EC79BC9" w14:textId="27FBB634" w:rsidR="00257461" w:rsidRPr="00C8012E" w:rsidRDefault="00E275D3" w:rsidP="00634CDB">
            <w:pPr>
              <w:spacing w:before="120" w:after="120"/>
              <w:jc w:val="center"/>
              <w:rPr>
                <w:rFonts w:ascii="Garamond" w:hAnsi="Garamond"/>
                <w:b/>
                <w:sz w:val="32"/>
                <w:szCs w:val="32"/>
              </w:rPr>
            </w:pPr>
            <w:r w:rsidRPr="00CB1196">
              <w:rPr>
                <w:rFonts w:ascii="Garamond" w:hAnsi="Garamond"/>
                <w:b/>
                <w:sz w:val="36"/>
                <w:szCs w:val="32"/>
              </w:rPr>
              <w:t xml:space="preserve">N° </w:t>
            </w:r>
            <w:r w:rsidR="000D2FB5" w:rsidRPr="00CB1196">
              <w:rPr>
                <w:rFonts w:ascii="Garamond" w:hAnsi="Garamond"/>
                <w:b/>
                <w:sz w:val="36"/>
                <w:szCs w:val="32"/>
              </w:rPr>
              <w:t>202</w:t>
            </w:r>
            <w:r w:rsidR="00FB11BB">
              <w:rPr>
                <w:rFonts w:ascii="Garamond" w:hAnsi="Garamond"/>
                <w:b/>
                <w:sz w:val="36"/>
                <w:szCs w:val="32"/>
              </w:rPr>
              <w:t>6</w:t>
            </w:r>
            <w:r w:rsidRPr="00CB1196">
              <w:rPr>
                <w:rFonts w:ascii="Garamond" w:hAnsi="Garamond"/>
                <w:b/>
                <w:sz w:val="36"/>
                <w:szCs w:val="32"/>
              </w:rPr>
              <w:t>-</w:t>
            </w:r>
            <w:r w:rsidR="0082686A" w:rsidRPr="0044088E">
              <w:rPr>
                <w:rFonts w:ascii="Garamond" w:hAnsi="Garamond"/>
                <w:b/>
                <w:sz w:val="36"/>
                <w:szCs w:val="32"/>
              </w:rPr>
              <w:t>00015 00</w:t>
            </w:r>
            <w:r w:rsidR="0044088E">
              <w:rPr>
                <w:rFonts w:ascii="Garamond" w:hAnsi="Garamond"/>
                <w:b/>
                <w:sz w:val="36"/>
                <w:szCs w:val="32"/>
              </w:rPr>
              <w:t xml:space="preserve"> </w:t>
            </w:r>
            <w:r>
              <w:rPr>
                <w:rFonts w:ascii="Garamond" w:hAnsi="Garamond"/>
                <w:b/>
                <w:sz w:val="36"/>
                <w:szCs w:val="32"/>
              </w:rPr>
              <w:t>(IGN)</w:t>
            </w:r>
          </w:p>
        </w:tc>
        <w:tc>
          <w:tcPr>
            <w:tcW w:w="1275" w:type="dxa"/>
            <w:shd w:val="clear" w:color="auto" w:fill="66CCFF"/>
          </w:tcPr>
          <w:p w14:paraId="4AB05BCA" w14:textId="77777777" w:rsidR="009B1CD0" w:rsidRPr="00B23815" w:rsidRDefault="00E47798" w:rsidP="0083205E">
            <w:pPr>
              <w:pStyle w:val="Titre8"/>
              <w:tabs>
                <w:tab w:val="left" w:pos="851"/>
                <w:tab w:val="right" w:pos="9639"/>
              </w:tabs>
              <w:spacing w:before="120" w:after="120"/>
              <w:rPr>
                <w:szCs w:val="24"/>
              </w:rPr>
            </w:pPr>
            <w:r w:rsidRPr="00B23815">
              <w:rPr>
                <w:caps/>
                <w:szCs w:val="24"/>
              </w:rPr>
              <w:t>ATTRI1</w:t>
            </w:r>
          </w:p>
        </w:tc>
      </w:tr>
    </w:tbl>
    <w:p w14:paraId="1D9B4B66" w14:textId="77777777" w:rsidR="009B1CD0" w:rsidRPr="00BB51D0" w:rsidRDefault="009B1CD0" w:rsidP="006C4338">
      <w:pPr>
        <w:tabs>
          <w:tab w:val="left" w:pos="851"/>
        </w:tabs>
        <w:rPr>
          <w:rFonts w:ascii="Arial" w:hAnsi="Arial" w:cs="Arial"/>
          <w:szCs w:val="24"/>
        </w:rPr>
      </w:pPr>
    </w:p>
    <w:p w14:paraId="69A842B9" w14:textId="77777777" w:rsidR="009B1CD0" w:rsidRPr="00BB51D0" w:rsidRDefault="009B1CD0" w:rsidP="005846FB">
      <w:pPr>
        <w:tabs>
          <w:tab w:val="left" w:pos="426"/>
          <w:tab w:val="left" w:pos="851"/>
        </w:tabs>
        <w:jc w:val="both"/>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6BBE6828" w14:textId="77777777">
        <w:tc>
          <w:tcPr>
            <w:tcW w:w="10277" w:type="dxa"/>
            <w:shd w:val="clear" w:color="auto" w:fill="66CCFF"/>
          </w:tcPr>
          <w:p w14:paraId="771495A9" w14:textId="77777777" w:rsidR="009B1CD0" w:rsidRPr="00ED56DD" w:rsidRDefault="009B1CD0" w:rsidP="005846FB">
            <w:pPr>
              <w:tabs>
                <w:tab w:val="left" w:pos="-142"/>
                <w:tab w:val="left" w:pos="851"/>
                <w:tab w:val="left" w:pos="4111"/>
              </w:tabs>
              <w:jc w:val="both"/>
              <w:rPr>
                <w:rFonts w:ascii="Arial" w:hAnsi="Arial" w:cs="Arial"/>
                <w:sz w:val="24"/>
                <w:szCs w:val="24"/>
              </w:rPr>
            </w:pPr>
            <w:r w:rsidRPr="00ED56DD">
              <w:rPr>
                <w:rFonts w:ascii="Arial" w:hAnsi="Arial" w:cs="Arial"/>
                <w:b/>
                <w:sz w:val="22"/>
                <w:szCs w:val="24"/>
              </w:rPr>
              <w:t xml:space="preserve">A - Objet </w:t>
            </w:r>
            <w:r w:rsidRPr="00ED56DD">
              <w:rPr>
                <w:rFonts w:ascii="Arial" w:hAnsi="Arial" w:cs="Arial"/>
                <w:b/>
                <w:bCs/>
                <w:sz w:val="22"/>
                <w:szCs w:val="24"/>
              </w:rPr>
              <w:t>de l’acte d’engagement</w:t>
            </w:r>
          </w:p>
        </w:tc>
      </w:tr>
    </w:tbl>
    <w:p w14:paraId="02AEB8CD" w14:textId="77777777" w:rsidR="009B1CD0" w:rsidRPr="00ED56DD" w:rsidRDefault="009B1CD0" w:rsidP="006C4338">
      <w:pPr>
        <w:tabs>
          <w:tab w:val="left" w:pos="426"/>
          <w:tab w:val="left" w:pos="851"/>
        </w:tabs>
        <w:jc w:val="both"/>
        <w:rPr>
          <w:rFonts w:ascii="Arial" w:hAnsi="Arial" w:cs="Arial"/>
          <w:szCs w:val="24"/>
        </w:rPr>
      </w:pPr>
    </w:p>
    <w:p w14:paraId="03F4441A"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6E31A3A8" w14:textId="77777777" w:rsidR="00730396" w:rsidRPr="00401FCE" w:rsidRDefault="00730396" w:rsidP="00730396">
      <w:pPr>
        <w:tabs>
          <w:tab w:val="left" w:pos="426"/>
          <w:tab w:val="left" w:pos="851"/>
        </w:tabs>
        <w:jc w:val="both"/>
        <w:rPr>
          <w:rFonts w:ascii="Arial" w:hAnsi="Arial" w:cs="Arial"/>
          <w:szCs w:val="24"/>
        </w:rPr>
      </w:pPr>
    </w:p>
    <w:p w14:paraId="5733962C" w14:textId="5BF370DB" w:rsidR="00FB11BB" w:rsidRPr="00401FCE" w:rsidRDefault="00FB11BB" w:rsidP="00FB11BB">
      <w:pPr>
        <w:spacing w:line="276" w:lineRule="auto"/>
        <w:jc w:val="both"/>
        <w:rPr>
          <w:rFonts w:ascii="Garamond" w:hAnsi="Garamond"/>
          <w:color w:val="000000"/>
          <w:sz w:val="24"/>
          <w:szCs w:val="24"/>
        </w:rPr>
      </w:pPr>
      <w:r w:rsidRPr="00401FCE">
        <w:rPr>
          <w:rFonts w:ascii="Garamond" w:hAnsi="Garamond"/>
          <w:color w:val="000000"/>
          <w:sz w:val="24"/>
          <w:szCs w:val="24"/>
        </w:rPr>
        <w:t xml:space="preserve">Le marché est un accord-cadre ayant pour objet les prestations d’entretien des espaces verts extérieurs attenants aux bâtiments Carnot/Cassini et Coriolis et du terrain de sport du Bois de l’Etang, ainsi que la location et </w:t>
      </w:r>
      <w:proofErr w:type="gramStart"/>
      <w:r w:rsidRPr="00401FCE">
        <w:rPr>
          <w:rFonts w:ascii="Garamond" w:hAnsi="Garamond"/>
          <w:color w:val="000000"/>
          <w:sz w:val="24"/>
          <w:szCs w:val="24"/>
        </w:rPr>
        <w:t>l’entretien</w:t>
      </w:r>
      <w:proofErr w:type="gramEnd"/>
      <w:r w:rsidRPr="00401FCE">
        <w:rPr>
          <w:rFonts w:ascii="Garamond" w:hAnsi="Garamond"/>
          <w:color w:val="000000"/>
          <w:sz w:val="24"/>
          <w:szCs w:val="24"/>
        </w:rPr>
        <w:t xml:space="preserve"> des bacs et plantes vertes, pour le compte de l’Ecole Nationale des Ponts et Chaussées (ENPC) et de l’Ecole Nationale des Sciences Géographiques (</w:t>
      </w:r>
      <w:r w:rsidR="00517031" w:rsidRPr="00517031">
        <w:rPr>
          <w:rFonts w:ascii="Garamond" w:hAnsi="Garamond"/>
          <w:color w:val="000000"/>
          <w:sz w:val="24"/>
          <w:szCs w:val="24"/>
        </w:rPr>
        <w:t xml:space="preserve">ENSG-dénommée </w:t>
      </w:r>
      <w:proofErr w:type="spellStart"/>
      <w:r w:rsidR="00517031" w:rsidRPr="00517031">
        <w:rPr>
          <w:rFonts w:ascii="Garamond" w:hAnsi="Garamond"/>
          <w:color w:val="000000"/>
          <w:sz w:val="24"/>
          <w:szCs w:val="24"/>
        </w:rPr>
        <w:t>Géodata</w:t>
      </w:r>
      <w:proofErr w:type="spellEnd"/>
      <w:r w:rsidR="00517031" w:rsidRPr="00517031">
        <w:rPr>
          <w:rFonts w:ascii="Garamond" w:hAnsi="Garamond"/>
          <w:color w:val="000000"/>
          <w:sz w:val="24"/>
          <w:szCs w:val="24"/>
        </w:rPr>
        <w:t xml:space="preserve"> Paris)</w:t>
      </w:r>
      <w:r w:rsidRPr="00401FCE">
        <w:rPr>
          <w:rFonts w:ascii="Garamond" w:hAnsi="Garamond"/>
          <w:color w:val="000000"/>
          <w:sz w:val="24"/>
          <w:szCs w:val="24"/>
        </w:rPr>
        <w:t>.</w:t>
      </w:r>
    </w:p>
    <w:p w14:paraId="02BBDF70" w14:textId="77777777" w:rsidR="00730396" w:rsidRPr="00401FCE" w:rsidRDefault="00730396" w:rsidP="00730396">
      <w:pPr>
        <w:jc w:val="both"/>
        <w:rPr>
          <w:rFonts w:ascii="Arial" w:hAnsi="Arial" w:cs="Arial"/>
          <w:color w:val="000000"/>
          <w:szCs w:val="24"/>
        </w:rPr>
      </w:pPr>
    </w:p>
    <w:p w14:paraId="7C777040" w14:textId="77777777" w:rsidR="00730396" w:rsidRPr="00ED56DD" w:rsidRDefault="00730396" w:rsidP="00730396">
      <w:pPr>
        <w:jc w:val="both"/>
        <w:rPr>
          <w:rFonts w:ascii="Arial" w:hAnsi="Arial" w:cs="Arial"/>
          <w:color w:val="000000"/>
          <w:szCs w:val="24"/>
        </w:rPr>
      </w:pPr>
    </w:p>
    <w:p w14:paraId="0D1A39AC" w14:textId="77777777" w:rsidR="00730396" w:rsidRDefault="00730396" w:rsidP="00730396">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2232D9D" w14:textId="77777777" w:rsidR="00730396" w:rsidRPr="00BB51D0" w:rsidRDefault="00730396" w:rsidP="00730396">
      <w:pPr>
        <w:tabs>
          <w:tab w:val="left" w:pos="426"/>
          <w:tab w:val="left" w:pos="851"/>
        </w:tabs>
        <w:jc w:val="both"/>
        <w:rPr>
          <w:rFonts w:ascii="Arial" w:hAnsi="Arial" w:cs="Arial"/>
          <w:szCs w:val="24"/>
        </w:rPr>
      </w:pPr>
    </w:p>
    <w:p w14:paraId="5A99A75E" w14:textId="77777777" w:rsidR="00730396" w:rsidRDefault="00730396" w:rsidP="00730396">
      <w:pPr>
        <w:numPr>
          <w:ilvl w:val="0"/>
          <w:numId w:val="17"/>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D738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53B697FD" w14:textId="77777777" w:rsidR="00730396" w:rsidRDefault="00730396" w:rsidP="00730396">
      <w:pPr>
        <w:pStyle w:val="fcasegauche"/>
        <w:tabs>
          <w:tab w:val="left" w:pos="851"/>
        </w:tabs>
        <w:spacing w:after="0"/>
        <w:rPr>
          <w:rFonts w:ascii="Arial" w:hAnsi="Arial" w:cs="Arial"/>
        </w:rPr>
      </w:pPr>
    </w:p>
    <w:p w14:paraId="1EF1B2C2" w14:textId="77777777" w:rsidR="00730396" w:rsidRDefault="00730396" w:rsidP="00730396">
      <w:pPr>
        <w:pStyle w:val="fcasegauche"/>
        <w:numPr>
          <w:ilvl w:val="0"/>
          <w:numId w:val="17"/>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D738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4571CE9C" w14:textId="153A249D" w:rsidR="00BB51D0" w:rsidRDefault="00BB51D0" w:rsidP="00730396">
      <w:pPr>
        <w:pStyle w:val="fcasegauche"/>
        <w:tabs>
          <w:tab w:val="left" w:pos="851"/>
        </w:tabs>
        <w:spacing w:after="0"/>
        <w:ind w:left="0" w:firstLine="0"/>
        <w:rPr>
          <w:rFonts w:ascii="Arial" w:hAnsi="Arial" w:cs="Arial"/>
        </w:rPr>
      </w:pPr>
    </w:p>
    <w:p w14:paraId="0DA66AB4" w14:textId="77777777" w:rsidR="009B1CD0" w:rsidRPr="00BB51D0" w:rsidRDefault="009B1CD0" w:rsidP="00BD7CB8">
      <w:pPr>
        <w:pStyle w:val="fcasegauche"/>
        <w:tabs>
          <w:tab w:val="left" w:pos="851"/>
        </w:tabs>
        <w:spacing w:after="0"/>
        <w:ind w:left="0" w:firstLine="0"/>
        <w:rPr>
          <w:rFonts w:ascii="Arial" w:hAnsi="Arial" w:cs="Arial"/>
          <w:szCs w:val="22"/>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BB51D0" w14:paraId="09972375" w14:textId="77777777" w:rsidTr="00230E07">
        <w:tc>
          <w:tcPr>
            <w:tcW w:w="10277" w:type="dxa"/>
            <w:shd w:val="clear" w:color="auto" w:fill="66CCFF"/>
          </w:tcPr>
          <w:p w14:paraId="4458468B" w14:textId="77777777" w:rsidR="00230E07" w:rsidRPr="00BB51D0" w:rsidRDefault="00230E07" w:rsidP="00537612">
            <w:pPr>
              <w:tabs>
                <w:tab w:val="left" w:pos="-142"/>
                <w:tab w:val="left" w:pos="851"/>
                <w:tab w:val="left" w:pos="4111"/>
              </w:tabs>
              <w:jc w:val="both"/>
              <w:rPr>
                <w:rFonts w:ascii="Arial" w:hAnsi="Arial" w:cs="Arial"/>
                <w:sz w:val="22"/>
                <w:szCs w:val="22"/>
              </w:rPr>
            </w:pPr>
            <w:r w:rsidRPr="00BB51D0">
              <w:rPr>
                <w:rFonts w:ascii="Arial" w:hAnsi="Arial" w:cs="Arial"/>
                <w:b/>
                <w:sz w:val="22"/>
                <w:szCs w:val="22"/>
              </w:rPr>
              <w:t xml:space="preserve">B - Engagement du titulaire ou du groupement </w:t>
            </w:r>
            <w:r w:rsidR="00BB51D0" w:rsidRPr="00BB51D0">
              <w:rPr>
                <w:rFonts w:ascii="Arial" w:hAnsi="Arial" w:cs="Arial"/>
                <w:b/>
                <w:sz w:val="22"/>
                <w:szCs w:val="22"/>
              </w:rPr>
              <w:t>titulaire</w:t>
            </w:r>
          </w:p>
        </w:tc>
      </w:tr>
    </w:tbl>
    <w:p w14:paraId="0637F4A2" w14:textId="77777777" w:rsidR="009B1CD0" w:rsidRPr="00BB51D0" w:rsidRDefault="009B1CD0" w:rsidP="00DF41BA">
      <w:pPr>
        <w:pStyle w:val="Titre2"/>
        <w:tabs>
          <w:tab w:val="left" w:pos="851"/>
          <w:tab w:val="left" w:pos="2268"/>
        </w:tabs>
        <w:rPr>
          <w:rFonts w:ascii="Arial" w:hAnsi="Arial" w:cs="Arial"/>
          <w:i/>
          <w:iCs/>
          <w:sz w:val="22"/>
          <w:szCs w:val="22"/>
        </w:rPr>
      </w:pPr>
      <w:r w:rsidRPr="00BB51D0">
        <w:rPr>
          <w:rFonts w:ascii="Arial" w:hAnsi="Arial" w:cs="Arial"/>
          <w:sz w:val="22"/>
          <w:szCs w:val="22"/>
        </w:rPr>
        <w:t xml:space="preserve">B1 - Identification et engagement </w:t>
      </w:r>
      <w:r w:rsidR="00CD185D" w:rsidRPr="00BB51D0">
        <w:rPr>
          <w:rFonts w:ascii="Arial" w:hAnsi="Arial" w:cs="Arial"/>
          <w:sz w:val="22"/>
          <w:szCs w:val="22"/>
        </w:rPr>
        <w:t>du titulaire</w:t>
      </w:r>
      <w:r w:rsidR="0021797C" w:rsidRPr="00BB51D0">
        <w:rPr>
          <w:rFonts w:ascii="Arial" w:hAnsi="Arial" w:cs="Arial"/>
          <w:sz w:val="22"/>
          <w:szCs w:val="22"/>
        </w:rPr>
        <w:t xml:space="preserve"> ou du groupement titulaire</w:t>
      </w:r>
      <w:r w:rsidRPr="00BB51D0">
        <w:rPr>
          <w:rFonts w:ascii="Arial" w:hAnsi="Arial" w:cs="Arial"/>
          <w:sz w:val="22"/>
          <w:szCs w:val="22"/>
        </w:rPr>
        <w:t> :</w:t>
      </w:r>
    </w:p>
    <w:p w14:paraId="2BB09603" w14:textId="77777777" w:rsidR="009B1CD0" w:rsidRPr="00BB51D0" w:rsidRDefault="009B1CD0" w:rsidP="005846FB">
      <w:pPr>
        <w:tabs>
          <w:tab w:val="left" w:pos="851"/>
        </w:tabs>
        <w:rPr>
          <w:rFonts w:ascii="Arial" w:hAnsi="Arial" w:cs="Arial"/>
          <w:szCs w:val="24"/>
        </w:rPr>
      </w:pPr>
    </w:p>
    <w:p w14:paraId="584BDF8C" w14:textId="77777777" w:rsidR="00730396" w:rsidRPr="00BB51D0" w:rsidRDefault="00730396" w:rsidP="00730396">
      <w:pPr>
        <w:tabs>
          <w:tab w:val="left" w:pos="851"/>
        </w:tabs>
        <w:jc w:val="both"/>
        <w:rPr>
          <w:rFonts w:ascii="Arial" w:hAnsi="Arial" w:cs="Arial"/>
          <w:szCs w:val="24"/>
        </w:rPr>
      </w:pPr>
      <w:r w:rsidRPr="00BB51D0">
        <w:rPr>
          <w:rFonts w:ascii="Arial" w:hAnsi="Arial" w:cs="Arial"/>
          <w:szCs w:val="24"/>
        </w:rPr>
        <w:t>Après avoir pris connaissance des pièces constitutives du marché ou de l’accord-cadre suivantes,</w:t>
      </w:r>
    </w:p>
    <w:p w14:paraId="1BE2FBB7" w14:textId="77777777" w:rsidR="00A16CA7" w:rsidRPr="00AB2398" w:rsidRDefault="00A16CA7" w:rsidP="00A16CA7">
      <w:pPr>
        <w:tabs>
          <w:tab w:val="left" w:pos="851"/>
        </w:tabs>
        <w:spacing w:before="120"/>
        <w:ind w:left="1135" w:hanging="284"/>
        <w:jc w:val="both"/>
        <w:rPr>
          <w:rFonts w:ascii="Garamond" w:hAnsi="Garamond" w:cs="Arial"/>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Le présent Acte d’Engagement ;</w:t>
      </w:r>
    </w:p>
    <w:p w14:paraId="6DDF6CA0" w14:textId="0BC3D7C8" w:rsidR="00A16CA7" w:rsidRPr="00AB2398" w:rsidRDefault="00A16CA7" w:rsidP="00A16CA7">
      <w:pPr>
        <w:tabs>
          <w:tab w:val="left" w:pos="851"/>
        </w:tabs>
        <w:spacing w:before="120"/>
        <w:ind w:left="1135" w:hanging="284"/>
        <w:jc w:val="both"/>
        <w:rPr>
          <w:rFonts w:ascii="Garamond" w:hAnsi="Garamond" w:cs="Arial"/>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w:t>
      </w:r>
      <w:r w:rsidR="00BB3340">
        <w:rPr>
          <w:rFonts w:ascii="Garamond" w:hAnsi="Garamond" w:cs="Arial"/>
          <w:sz w:val="24"/>
          <w:szCs w:val="24"/>
        </w:rPr>
        <w:t xml:space="preserve">es </w:t>
      </w:r>
      <w:r w:rsidRPr="00AB2398">
        <w:rPr>
          <w:rFonts w:ascii="Garamond" w:hAnsi="Garamond" w:cs="Arial"/>
          <w:sz w:val="24"/>
          <w:szCs w:val="24"/>
        </w:rPr>
        <w:t>annexe</w:t>
      </w:r>
      <w:r w:rsidR="00BB3340">
        <w:rPr>
          <w:rFonts w:ascii="Garamond" w:hAnsi="Garamond" w:cs="Arial"/>
          <w:sz w:val="24"/>
          <w:szCs w:val="24"/>
        </w:rPr>
        <w:t>s</w:t>
      </w:r>
      <w:r w:rsidRPr="00AB2398">
        <w:rPr>
          <w:rFonts w:ascii="Garamond" w:hAnsi="Garamond" w:cs="Arial"/>
          <w:sz w:val="24"/>
          <w:szCs w:val="24"/>
        </w:rPr>
        <w:t xml:space="preserve"> financière</w:t>
      </w:r>
      <w:r w:rsidR="00BB3340">
        <w:rPr>
          <w:rFonts w:ascii="Garamond" w:hAnsi="Garamond" w:cs="Arial"/>
          <w:sz w:val="24"/>
          <w:szCs w:val="24"/>
        </w:rPr>
        <w:t>s</w:t>
      </w:r>
      <w:r w:rsidRPr="00AB2398">
        <w:rPr>
          <w:rFonts w:ascii="Garamond" w:hAnsi="Garamond" w:cs="Arial"/>
          <w:sz w:val="24"/>
          <w:szCs w:val="24"/>
        </w:rPr>
        <w:t> ;</w:t>
      </w:r>
    </w:p>
    <w:p w14:paraId="2F572B77" w14:textId="77777777" w:rsidR="00A16CA7" w:rsidRPr="00AB2398" w:rsidRDefault="00A16CA7" w:rsidP="00A16CA7">
      <w:pPr>
        <w:tabs>
          <w:tab w:val="left" w:pos="851"/>
        </w:tabs>
        <w:spacing w:before="120"/>
        <w:ind w:left="1276" w:hanging="425"/>
        <w:jc w:val="both"/>
        <w:rPr>
          <w:rFonts w:ascii="Garamond" w:hAnsi="Garamond"/>
          <w:sz w:val="24"/>
          <w:szCs w:val="24"/>
        </w:rPr>
      </w:pPr>
      <w:r w:rsidRPr="00AB2398">
        <w:rPr>
          <w:sz w:val="24"/>
          <w:szCs w:val="24"/>
        </w:rPr>
        <w:fldChar w:fldCharType="begin">
          <w:ffData>
            <w:name w:val=""/>
            <w:enabled/>
            <w:calcOnExit w:val="0"/>
            <w:checkBox>
              <w:size w:val="20"/>
              <w:default w:val="1"/>
            </w:checkBox>
          </w:ffData>
        </w:fldChar>
      </w:r>
      <w:r w:rsidRPr="00AB2398">
        <w:rPr>
          <w:sz w:val="24"/>
          <w:szCs w:val="24"/>
        </w:rPr>
        <w:instrText xml:space="preserve"> FORMCHECKBOX </w:instrText>
      </w:r>
      <w:r w:rsidR="004D7388">
        <w:rPr>
          <w:sz w:val="24"/>
          <w:szCs w:val="24"/>
        </w:rPr>
      </w:r>
      <w:r w:rsidR="004D7388">
        <w:rPr>
          <w:sz w:val="24"/>
          <w:szCs w:val="24"/>
        </w:rPr>
        <w:fldChar w:fldCharType="separate"/>
      </w:r>
      <w:r w:rsidRPr="00AB2398">
        <w:rPr>
          <w:sz w:val="24"/>
          <w:szCs w:val="24"/>
        </w:rPr>
        <w:fldChar w:fldCharType="end"/>
      </w:r>
      <w:r w:rsidRPr="00AB2398">
        <w:rPr>
          <w:rFonts w:ascii="Arial" w:hAnsi="Arial" w:cs="Arial"/>
          <w:sz w:val="24"/>
          <w:szCs w:val="24"/>
        </w:rPr>
        <w:t xml:space="preserve"> </w:t>
      </w:r>
      <w:r w:rsidRPr="00AB2398">
        <w:rPr>
          <w:rFonts w:ascii="Garamond" w:hAnsi="Garamond" w:cs="Arial"/>
          <w:sz w:val="24"/>
          <w:szCs w:val="24"/>
        </w:rPr>
        <w:t>Le Cahier des Clauses Administratives Particulières – CCAP_202601 ;</w:t>
      </w:r>
    </w:p>
    <w:p w14:paraId="3E2B3917" w14:textId="77777777" w:rsidR="00A16CA7" w:rsidRPr="00AB2398" w:rsidRDefault="00A16CA7" w:rsidP="00A16CA7">
      <w:pPr>
        <w:tabs>
          <w:tab w:val="left" w:pos="851"/>
        </w:tabs>
        <w:spacing w:before="120"/>
        <w:ind w:left="1135" w:hanging="284"/>
        <w:jc w:val="both"/>
        <w:rPr>
          <w:rFonts w:ascii="Garamond" w:hAnsi="Garamond" w:cs="Calibri"/>
          <w:color w:val="000000"/>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Le Cahier des Clauses Techniques Particulières – CCTP_n°202601 </w:t>
      </w:r>
      <w:r w:rsidRPr="00AB2398">
        <w:rPr>
          <w:rFonts w:ascii="Garamond" w:hAnsi="Garamond" w:cstheme="minorHAnsi"/>
          <w:sz w:val="24"/>
          <w:szCs w:val="24"/>
        </w:rPr>
        <w:t>et les quatre annexes ci-dessous.</w:t>
      </w:r>
    </w:p>
    <w:p w14:paraId="1B39FE6D" w14:textId="77777777" w:rsidR="00A16CA7" w:rsidRPr="00AB2398" w:rsidRDefault="00A16CA7" w:rsidP="00A16CA7">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 xml:space="preserve">L’annexe 1 au CCTP : Descriptif des espaces verts ; </w:t>
      </w:r>
    </w:p>
    <w:p w14:paraId="1AE251A0" w14:textId="77777777" w:rsidR="00A16CA7" w:rsidRPr="00AB2398" w:rsidRDefault="00A16CA7" w:rsidP="00A16CA7">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L’annexe 2 au CCTP : Programmes d’entretien « bâtiments Carnot/Cassini et Coriolis » et « terrain de sport du Bois de l’Etang » ;</w:t>
      </w:r>
    </w:p>
    <w:p w14:paraId="7762192D" w14:textId="77777777" w:rsidR="00A16CA7" w:rsidRPr="00AB2398" w:rsidRDefault="00A16CA7" w:rsidP="00A16CA7">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L’annexe 3 au CCTP : Listes des plantations « bâtiments Carnot/Cassini et Coriolis » ;</w:t>
      </w:r>
    </w:p>
    <w:p w14:paraId="096CBA14" w14:textId="77777777" w:rsidR="00A16CA7" w:rsidRPr="00AB2398" w:rsidRDefault="00A16CA7" w:rsidP="00A16CA7">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L’annexe 4 au CCTP : Plan du terrain de sport du Bois de l’Etang. </w:t>
      </w:r>
    </w:p>
    <w:p w14:paraId="3626FCA1" w14:textId="35468417" w:rsidR="00A16CA7" w:rsidRDefault="00A16CA7" w:rsidP="00A16CA7">
      <w:pPr>
        <w:tabs>
          <w:tab w:val="left" w:pos="851"/>
        </w:tabs>
        <w:spacing w:before="120"/>
        <w:ind w:left="1135" w:hanging="284"/>
        <w:jc w:val="both"/>
        <w:rPr>
          <w:rFonts w:cs="Calibri"/>
          <w:color w:val="000000"/>
          <w:szCs w:val="24"/>
        </w:rPr>
      </w:pPr>
      <w:r>
        <w:lastRenderedPageBreak/>
        <w:fldChar w:fldCharType="begin">
          <w:ffData>
            <w:name w:val=""/>
            <w:enabled/>
            <w:calcOnExit w:val="0"/>
            <w:checkBox>
              <w:size w:val="20"/>
              <w:default w:val="1"/>
            </w:checkBox>
          </w:ffData>
        </w:fldChar>
      </w:r>
      <w:r>
        <w:instrText xml:space="preserve"> FORMCHECKBOX </w:instrText>
      </w:r>
      <w:r w:rsidR="004D7388">
        <w:fldChar w:fldCharType="separate"/>
      </w:r>
      <w:r>
        <w:fldChar w:fldCharType="end"/>
      </w:r>
      <w:r w:rsidRPr="00FE7F4F">
        <w:rPr>
          <w:rFonts w:ascii="Arial" w:hAnsi="Arial" w:cs="Arial"/>
        </w:rPr>
        <w:t xml:space="preserve"> </w:t>
      </w:r>
      <w:r w:rsidR="005D1616" w:rsidRPr="00A3715B">
        <w:rPr>
          <w:rFonts w:ascii="Garamond" w:hAnsi="Garamond" w:cs="Arial"/>
          <w:sz w:val="24"/>
          <w:szCs w:val="24"/>
        </w:rPr>
        <w:t>CCAG :</w:t>
      </w:r>
      <w:r w:rsidRPr="00A3715B">
        <w:rPr>
          <w:rFonts w:ascii="Garamond" w:hAnsi="Garamond" w:cs="Arial"/>
          <w:sz w:val="24"/>
          <w:szCs w:val="24"/>
        </w:rPr>
        <w:t xml:space="preserve"> Cahier des Clauses Administratives Générales des marchés publics de Fournitures Courantes et Services</w:t>
      </w:r>
      <w:r w:rsidR="005D1616">
        <w:rPr>
          <w:rFonts w:ascii="Garamond" w:hAnsi="Garamond" w:cs="Arial"/>
          <w:sz w:val="24"/>
          <w:szCs w:val="24"/>
        </w:rPr>
        <w:t xml:space="preserve"> </w:t>
      </w:r>
      <w:r w:rsidRPr="00A3715B">
        <w:rPr>
          <w:rFonts w:ascii="Garamond" w:hAnsi="Garamond" w:cs="Arial"/>
          <w:sz w:val="24"/>
          <w:szCs w:val="24"/>
        </w:rPr>
        <w:t>(CCAG/FCS) approuvé par arrêté du 30 mars 2021</w:t>
      </w:r>
      <w:r w:rsidR="00BB3340">
        <w:rPr>
          <w:rFonts w:ascii="Garamond" w:hAnsi="Garamond" w:cs="Arial"/>
          <w:sz w:val="24"/>
          <w:szCs w:val="24"/>
        </w:rPr>
        <w:t xml:space="preserve"> modifié</w:t>
      </w:r>
      <w:r w:rsidRPr="00A3715B">
        <w:rPr>
          <w:rFonts w:ascii="Garamond" w:hAnsi="Garamond" w:cs="Arial"/>
          <w:sz w:val="24"/>
          <w:szCs w:val="24"/>
        </w:rPr>
        <w:t> ;</w:t>
      </w:r>
    </w:p>
    <w:p w14:paraId="1B426B11" w14:textId="68B18D77" w:rsidR="00C8012E" w:rsidRDefault="00C8012E" w:rsidP="00537612">
      <w:pPr>
        <w:tabs>
          <w:tab w:val="left" w:pos="851"/>
        </w:tabs>
        <w:ind w:left="1135" w:hanging="284"/>
        <w:rPr>
          <w:rFonts w:ascii="Arial" w:hAnsi="Arial" w:cs="Arial"/>
          <w:szCs w:val="24"/>
        </w:rPr>
      </w:pPr>
    </w:p>
    <w:p w14:paraId="5E121DD3" w14:textId="77777777" w:rsidR="009B1CD0" w:rsidRPr="00BB51D0" w:rsidRDefault="009B1CD0" w:rsidP="00E47798">
      <w:pPr>
        <w:tabs>
          <w:tab w:val="left" w:pos="851"/>
        </w:tabs>
        <w:jc w:val="both"/>
        <w:rPr>
          <w:rFonts w:ascii="Arial" w:hAnsi="Arial" w:cs="Arial"/>
          <w:szCs w:val="24"/>
        </w:rPr>
      </w:pPr>
      <w:proofErr w:type="gramStart"/>
      <w:r w:rsidRPr="00BB51D0">
        <w:rPr>
          <w:rFonts w:ascii="Arial" w:hAnsi="Arial" w:cs="Arial"/>
          <w:szCs w:val="24"/>
        </w:rPr>
        <w:t>et</w:t>
      </w:r>
      <w:proofErr w:type="gramEnd"/>
      <w:r w:rsidRPr="00BB51D0">
        <w:rPr>
          <w:rFonts w:ascii="Arial" w:hAnsi="Arial" w:cs="Arial"/>
          <w:szCs w:val="24"/>
        </w:rPr>
        <w:t xml:space="preserve"> conformément à leurs clauses,</w:t>
      </w:r>
    </w:p>
    <w:p w14:paraId="780F1FC2" w14:textId="77777777" w:rsidR="009B1CD0" w:rsidRPr="00BB51D0" w:rsidRDefault="009B1CD0" w:rsidP="0083205E">
      <w:pPr>
        <w:tabs>
          <w:tab w:val="left" w:pos="851"/>
        </w:tabs>
        <w:jc w:val="both"/>
        <w:rPr>
          <w:rFonts w:ascii="Arial" w:hAnsi="Arial" w:cs="Arial"/>
          <w:szCs w:val="24"/>
        </w:rPr>
      </w:pPr>
    </w:p>
    <w:p w14:paraId="77425C32" w14:textId="77777777" w:rsidR="009B1CD0" w:rsidRPr="00BB51D0" w:rsidRDefault="007D7A65" w:rsidP="0083205E">
      <w:pPr>
        <w:tabs>
          <w:tab w:val="left" w:pos="851"/>
        </w:tabs>
        <w:ind w:left="85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4D7388">
        <w:rPr>
          <w:rFonts w:ascii="Arial" w:hAnsi="Arial" w:cs="Arial"/>
          <w:szCs w:val="24"/>
        </w:rPr>
      </w:r>
      <w:r w:rsidR="004D7388">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 signataire</w:t>
      </w:r>
    </w:p>
    <w:p w14:paraId="47D7DAC8" w14:textId="77777777" w:rsidR="009B1CD0" w:rsidRPr="00BB51D0" w:rsidRDefault="009B1CD0" w:rsidP="0083205E">
      <w:pPr>
        <w:tabs>
          <w:tab w:val="left" w:pos="851"/>
        </w:tabs>
        <w:jc w:val="both"/>
        <w:rPr>
          <w:rFonts w:ascii="Arial" w:hAnsi="Arial" w:cs="Arial"/>
          <w:szCs w:val="24"/>
        </w:rPr>
      </w:pPr>
    </w:p>
    <w:p w14:paraId="3EF104CC" w14:textId="77777777" w:rsidR="009B1CD0" w:rsidRPr="00BB51D0" w:rsidRDefault="007D7A65" w:rsidP="0083205E">
      <w:pPr>
        <w:tabs>
          <w:tab w:val="left" w:pos="851"/>
        </w:tabs>
        <w:spacing w:before="120"/>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4D7388">
        <w:rPr>
          <w:rFonts w:ascii="Arial" w:hAnsi="Arial" w:cs="Arial"/>
          <w:szCs w:val="24"/>
        </w:rPr>
      </w:r>
      <w:r w:rsidR="004D7388">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w:t>
      </w:r>
      <w:proofErr w:type="gramStart"/>
      <w:r w:rsidR="009B1CD0" w:rsidRPr="00BB51D0">
        <w:rPr>
          <w:rFonts w:ascii="Arial" w:hAnsi="Arial" w:cs="Arial"/>
          <w:szCs w:val="24"/>
        </w:rPr>
        <w:t>s’engage</w:t>
      </w:r>
      <w:proofErr w:type="gramEnd"/>
      <w:r w:rsidR="009B1CD0" w:rsidRPr="00BB51D0">
        <w:rPr>
          <w:rFonts w:ascii="Arial" w:hAnsi="Arial" w:cs="Arial"/>
          <w:szCs w:val="24"/>
        </w:rPr>
        <w:t>, sur la base de son offre et pour son propre compte ;</w:t>
      </w:r>
    </w:p>
    <w:p w14:paraId="3F51CD4B" w14:textId="77777777" w:rsidR="009B1CD0" w:rsidRPr="00BB51D0" w:rsidRDefault="009B1CD0" w:rsidP="00934503">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3D7F27" w14:textId="77777777" w:rsidR="00473D2B" w:rsidRPr="00BB51D0" w:rsidRDefault="00473D2B" w:rsidP="009B45B9">
      <w:pPr>
        <w:tabs>
          <w:tab w:val="left" w:pos="851"/>
        </w:tabs>
        <w:jc w:val="both"/>
        <w:rPr>
          <w:rFonts w:ascii="Arial" w:hAnsi="Arial" w:cs="Arial"/>
          <w:szCs w:val="24"/>
        </w:rPr>
      </w:pPr>
    </w:p>
    <w:p w14:paraId="1243CAE5" w14:textId="77777777" w:rsidR="00473D2B" w:rsidRPr="00BB51D0" w:rsidRDefault="00473D2B" w:rsidP="009B45B9">
      <w:pPr>
        <w:tabs>
          <w:tab w:val="left" w:pos="851"/>
        </w:tabs>
        <w:jc w:val="both"/>
        <w:rPr>
          <w:rFonts w:ascii="Arial" w:hAnsi="Arial" w:cs="Arial"/>
          <w:szCs w:val="24"/>
        </w:rPr>
      </w:pPr>
    </w:p>
    <w:p w14:paraId="4DCB70DB" w14:textId="77777777" w:rsidR="009B1CD0" w:rsidRPr="00BB51D0" w:rsidRDefault="007D7A65" w:rsidP="009B45B9">
      <w:pPr>
        <w:tabs>
          <w:tab w:val="left" w:pos="851"/>
        </w:tabs>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4D7388">
        <w:rPr>
          <w:rFonts w:ascii="Arial" w:hAnsi="Arial" w:cs="Arial"/>
          <w:szCs w:val="24"/>
        </w:rPr>
      </w:r>
      <w:r w:rsidR="004D7388">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w:t>
      </w:r>
      <w:proofErr w:type="gramStart"/>
      <w:r w:rsidR="009B1CD0" w:rsidRPr="00BB51D0">
        <w:rPr>
          <w:rFonts w:ascii="Arial" w:hAnsi="Arial" w:cs="Arial"/>
          <w:szCs w:val="24"/>
        </w:rPr>
        <w:t>engage</w:t>
      </w:r>
      <w:proofErr w:type="gramEnd"/>
      <w:r w:rsidR="009B1CD0" w:rsidRPr="00BB51D0">
        <w:rPr>
          <w:rFonts w:ascii="Arial" w:hAnsi="Arial" w:cs="Arial"/>
          <w:szCs w:val="24"/>
        </w:rPr>
        <w:t xml:space="preserve"> la société ……………………… sur la base de son offre ;</w:t>
      </w:r>
    </w:p>
    <w:p w14:paraId="10B56E35" w14:textId="77777777" w:rsidR="009B1CD0" w:rsidRPr="00BB51D0" w:rsidRDefault="009B1CD0" w:rsidP="009B45B9">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51A945" w14:textId="77777777" w:rsidR="009B1CD0" w:rsidRDefault="009B1CD0" w:rsidP="009B45B9">
      <w:pPr>
        <w:tabs>
          <w:tab w:val="left" w:pos="851"/>
        </w:tabs>
        <w:jc w:val="both"/>
        <w:rPr>
          <w:rFonts w:ascii="Arial" w:hAnsi="Arial" w:cs="Arial"/>
          <w:szCs w:val="24"/>
        </w:rPr>
      </w:pPr>
    </w:p>
    <w:p w14:paraId="05F813F4" w14:textId="77777777" w:rsidR="002A156A" w:rsidRPr="00BB51D0" w:rsidRDefault="002A156A" w:rsidP="009B45B9">
      <w:pPr>
        <w:tabs>
          <w:tab w:val="left" w:pos="851"/>
        </w:tabs>
        <w:jc w:val="both"/>
        <w:rPr>
          <w:rFonts w:ascii="Arial" w:hAnsi="Arial" w:cs="Arial"/>
          <w:szCs w:val="24"/>
        </w:rPr>
      </w:pPr>
    </w:p>
    <w:p w14:paraId="19223C0E" w14:textId="77777777" w:rsidR="009B1CD0" w:rsidRPr="00BB51D0" w:rsidRDefault="007D7A65" w:rsidP="009B45B9">
      <w:pPr>
        <w:pStyle w:val="fcase1ertab"/>
        <w:tabs>
          <w:tab w:val="left" w:pos="851"/>
        </w:tabs>
        <w:spacing w:before="120"/>
        <w:ind w:left="851" w:firstLine="0"/>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4D7388">
        <w:rPr>
          <w:rFonts w:ascii="Arial" w:hAnsi="Arial" w:cs="Arial"/>
          <w:szCs w:val="24"/>
        </w:rPr>
      </w:r>
      <w:r w:rsidR="004D7388">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L’ensemble des membres du groupement s’engagent, sur la base de l’offre du groupement ;</w:t>
      </w:r>
    </w:p>
    <w:p w14:paraId="51669258" w14:textId="77777777" w:rsidR="009B1CD0" w:rsidRPr="00BB51D0" w:rsidRDefault="009B1CD0" w:rsidP="009B45B9">
      <w:pPr>
        <w:tabs>
          <w:tab w:val="left" w:pos="851"/>
        </w:tabs>
        <w:jc w:val="both"/>
        <w:rPr>
          <w:rFonts w:ascii="Arial" w:hAnsi="Arial" w:cs="Arial"/>
          <w:sz w:val="18"/>
          <w:szCs w:val="24"/>
        </w:rPr>
      </w:pPr>
      <w:r w:rsidRPr="00BB51D0">
        <w:rPr>
          <w:rFonts w:ascii="Arial" w:hAnsi="Arial" w:cs="Arial"/>
          <w:i/>
          <w:sz w:val="18"/>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1D0">
        <w:rPr>
          <w:rFonts w:ascii="Arial" w:hAnsi="Arial" w:cs="Arial"/>
          <w:i/>
          <w:iCs/>
          <w:sz w:val="18"/>
          <w:szCs w:val="24"/>
        </w:rPr>
        <w:t>]</w:t>
      </w:r>
    </w:p>
    <w:p w14:paraId="670908B7" w14:textId="77777777" w:rsidR="002A156A" w:rsidRDefault="002A156A" w:rsidP="002A156A">
      <w:pPr>
        <w:tabs>
          <w:tab w:val="left" w:pos="851"/>
        </w:tabs>
        <w:jc w:val="both"/>
        <w:rPr>
          <w:rFonts w:ascii="Arial" w:hAnsi="Arial" w:cs="Arial"/>
          <w:szCs w:val="24"/>
        </w:rPr>
      </w:pPr>
    </w:p>
    <w:p w14:paraId="5A194115" w14:textId="77777777" w:rsidR="00BB51D0" w:rsidRPr="00BB51D0" w:rsidRDefault="00BB51D0" w:rsidP="009B45B9">
      <w:pPr>
        <w:pStyle w:val="fcase1ertab"/>
        <w:tabs>
          <w:tab w:val="left" w:pos="851"/>
        </w:tabs>
        <w:ind w:left="0" w:firstLine="0"/>
        <w:rPr>
          <w:rFonts w:ascii="Arial" w:hAnsi="Arial" w:cs="Arial"/>
          <w:szCs w:val="24"/>
        </w:rPr>
      </w:pPr>
    </w:p>
    <w:p w14:paraId="15E2ACFE" w14:textId="03ED0D4E" w:rsidR="00ED56DD" w:rsidRPr="00634CDB" w:rsidRDefault="009B1CD0" w:rsidP="00ED56DD">
      <w:pPr>
        <w:pStyle w:val="fcase1ertab"/>
        <w:tabs>
          <w:tab w:val="left" w:pos="851"/>
        </w:tabs>
        <w:ind w:left="0" w:firstLine="0"/>
        <w:rPr>
          <w:rFonts w:ascii="Garamond" w:hAnsi="Garamond" w:cs="Arial"/>
          <w:b/>
          <w:sz w:val="24"/>
          <w:szCs w:val="24"/>
        </w:rPr>
      </w:pPr>
      <w:proofErr w:type="gramStart"/>
      <w:r w:rsidRPr="00BB51D0">
        <w:rPr>
          <w:rFonts w:ascii="Arial" w:hAnsi="Arial" w:cs="Arial"/>
          <w:szCs w:val="24"/>
        </w:rPr>
        <w:t>à</w:t>
      </w:r>
      <w:proofErr w:type="gramEnd"/>
      <w:r w:rsidRPr="00BB51D0">
        <w:rPr>
          <w:rFonts w:ascii="Arial" w:hAnsi="Arial" w:cs="Arial"/>
          <w:szCs w:val="24"/>
        </w:rPr>
        <w:t xml:space="preserve"> livrer les fournitures demandées ou à exéc</w:t>
      </w:r>
      <w:r w:rsidR="00CB29DA" w:rsidRPr="00BB51D0">
        <w:rPr>
          <w:rFonts w:ascii="Arial" w:hAnsi="Arial" w:cs="Arial"/>
          <w:szCs w:val="24"/>
        </w:rPr>
        <w:t>uter les prestations demandées </w:t>
      </w:r>
      <w:r w:rsidR="00ED56DD" w:rsidRPr="00634CDB">
        <w:rPr>
          <w:rFonts w:ascii="Garamond" w:hAnsi="Garamond" w:cs="Arial"/>
          <w:b/>
          <w:sz w:val="24"/>
          <w:szCs w:val="24"/>
        </w:rPr>
        <w:t xml:space="preserve">aux prix indiqués </w:t>
      </w:r>
      <w:r w:rsidR="00634CDB" w:rsidRPr="00634CDB">
        <w:rPr>
          <w:rFonts w:ascii="Garamond" w:hAnsi="Garamond" w:cs="Arial"/>
          <w:b/>
          <w:sz w:val="24"/>
          <w:szCs w:val="24"/>
        </w:rPr>
        <w:t>dans l</w:t>
      </w:r>
      <w:r w:rsidR="00730396">
        <w:rPr>
          <w:rFonts w:ascii="Garamond" w:hAnsi="Garamond" w:cstheme="minorHAnsi"/>
          <w:b/>
          <w:sz w:val="24"/>
          <w:szCs w:val="24"/>
        </w:rPr>
        <w:t xml:space="preserve">es </w:t>
      </w:r>
      <w:r w:rsidR="00402535">
        <w:rPr>
          <w:rFonts w:ascii="Garamond" w:hAnsi="Garamond" w:cstheme="minorHAnsi"/>
          <w:b/>
          <w:sz w:val="24"/>
          <w:szCs w:val="24"/>
        </w:rPr>
        <w:t>annexe</w:t>
      </w:r>
      <w:r w:rsidR="00730396">
        <w:rPr>
          <w:rFonts w:ascii="Garamond" w:hAnsi="Garamond" w:cstheme="minorHAnsi"/>
          <w:b/>
          <w:sz w:val="24"/>
          <w:szCs w:val="24"/>
        </w:rPr>
        <w:t>s</w:t>
      </w:r>
      <w:r w:rsidR="00402535">
        <w:rPr>
          <w:rFonts w:ascii="Garamond" w:hAnsi="Garamond" w:cstheme="minorHAnsi"/>
          <w:b/>
          <w:sz w:val="24"/>
          <w:szCs w:val="24"/>
        </w:rPr>
        <w:t xml:space="preserve"> financière</w:t>
      </w:r>
      <w:r w:rsidR="00730396">
        <w:rPr>
          <w:rFonts w:ascii="Garamond" w:hAnsi="Garamond" w:cstheme="minorHAnsi"/>
          <w:b/>
          <w:sz w:val="24"/>
          <w:szCs w:val="24"/>
        </w:rPr>
        <w:t>s</w:t>
      </w:r>
      <w:r w:rsidR="00634CDB" w:rsidRPr="00634CDB">
        <w:rPr>
          <w:rFonts w:ascii="Garamond" w:hAnsi="Garamond" w:cstheme="minorHAnsi"/>
          <w:b/>
          <w:sz w:val="24"/>
          <w:szCs w:val="24"/>
        </w:rPr>
        <w:t xml:space="preserve"> – Décomposition du Prix Gl</w:t>
      </w:r>
      <w:r w:rsidR="00402535">
        <w:rPr>
          <w:rFonts w:ascii="Garamond" w:hAnsi="Garamond" w:cstheme="minorHAnsi"/>
          <w:b/>
          <w:sz w:val="24"/>
          <w:szCs w:val="24"/>
        </w:rPr>
        <w:t>obal et Forfaitaire (DPGF)</w:t>
      </w:r>
      <w:r w:rsidR="00730396">
        <w:rPr>
          <w:rFonts w:ascii="Garamond" w:hAnsi="Garamond" w:cstheme="minorHAnsi"/>
          <w:b/>
          <w:sz w:val="24"/>
          <w:szCs w:val="24"/>
        </w:rPr>
        <w:t xml:space="preserve"> et Bordereau des Prix Unitaires (BPU).</w:t>
      </w:r>
      <w:r w:rsidR="00730396" w:rsidRPr="00634CDB">
        <w:rPr>
          <w:rFonts w:ascii="Garamond" w:hAnsi="Garamond" w:cstheme="minorHAnsi"/>
          <w:b/>
          <w:sz w:val="24"/>
          <w:szCs w:val="24"/>
        </w:rPr>
        <w:t> </w:t>
      </w:r>
    </w:p>
    <w:p w14:paraId="34134CB6" w14:textId="77777777" w:rsidR="00DF41BA" w:rsidRPr="00BB51D0" w:rsidRDefault="00DF41BA" w:rsidP="00DF41BA">
      <w:pPr>
        <w:rPr>
          <w:rFonts w:ascii="Arial" w:hAnsi="Arial" w:cs="Arial"/>
        </w:rPr>
      </w:pPr>
    </w:p>
    <w:p w14:paraId="6372C40C" w14:textId="77777777" w:rsidR="0097590C" w:rsidRPr="00BB51D0" w:rsidRDefault="0097590C" w:rsidP="00DF41BA">
      <w:pPr>
        <w:rPr>
          <w:rFonts w:ascii="Arial" w:hAnsi="Arial" w:cs="Arial"/>
        </w:rPr>
      </w:pPr>
    </w:p>
    <w:p w14:paraId="44D7E9B5" w14:textId="77777777" w:rsidR="009B1CD0" w:rsidRPr="00BB51D0" w:rsidRDefault="009B1CD0" w:rsidP="001C6CE7">
      <w:pPr>
        <w:tabs>
          <w:tab w:val="left" w:pos="2295"/>
        </w:tabs>
        <w:rPr>
          <w:rFonts w:ascii="Arial" w:hAnsi="Arial" w:cs="Arial"/>
          <w:b/>
          <w:iCs/>
          <w:sz w:val="22"/>
          <w:szCs w:val="24"/>
        </w:rPr>
      </w:pPr>
      <w:r w:rsidRPr="00BB51D0">
        <w:rPr>
          <w:rFonts w:ascii="Arial" w:hAnsi="Arial" w:cs="Arial"/>
          <w:b/>
          <w:sz w:val="22"/>
          <w:szCs w:val="24"/>
        </w:rPr>
        <w:t xml:space="preserve">B2 </w:t>
      </w:r>
      <w:r w:rsidR="0021797C" w:rsidRPr="00BB51D0">
        <w:rPr>
          <w:rFonts w:ascii="Arial" w:hAnsi="Arial" w:cs="Arial"/>
          <w:b/>
          <w:sz w:val="22"/>
          <w:szCs w:val="24"/>
        </w:rPr>
        <w:t>–</w:t>
      </w:r>
      <w:r w:rsidRPr="00BB51D0">
        <w:rPr>
          <w:rFonts w:ascii="Arial" w:hAnsi="Arial" w:cs="Arial"/>
          <w:b/>
          <w:sz w:val="22"/>
          <w:szCs w:val="24"/>
        </w:rPr>
        <w:t xml:space="preserve"> </w:t>
      </w:r>
      <w:r w:rsidR="0021797C" w:rsidRPr="00BB51D0">
        <w:rPr>
          <w:rFonts w:ascii="Arial" w:hAnsi="Arial" w:cs="Arial"/>
          <w:b/>
          <w:sz w:val="22"/>
          <w:szCs w:val="24"/>
        </w:rPr>
        <w:t>Nature du groupement et</w:t>
      </w:r>
      <w:r w:rsidR="00036500" w:rsidRPr="00BB51D0">
        <w:rPr>
          <w:rFonts w:ascii="Arial" w:hAnsi="Arial" w:cs="Arial"/>
          <w:b/>
          <w:sz w:val="22"/>
          <w:szCs w:val="24"/>
        </w:rPr>
        <w:t>,</w:t>
      </w:r>
      <w:r w:rsidR="0021797C" w:rsidRPr="00BB51D0">
        <w:rPr>
          <w:rFonts w:ascii="Arial" w:hAnsi="Arial" w:cs="Arial"/>
          <w:b/>
          <w:sz w:val="22"/>
          <w:szCs w:val="24"/>
        </w:rPr>
        <w:t xml:space="preserve"> </w:t>
      </w:r>
      <w:r w:rsidR="00036500" w:rsidRPr="00BB51D0">
        <w:rPr>
          <w:rFonts w:ascii="Arial" w:hAnsi="Arial" w:cs="Arial"/>
          <w:b/>
          <w:sz w:val="22"/>
          <w:szCs w:val="24"/>
        </w:rPr>
        <w:t>en cas de groupement conjoint,</w:t>
      </w:r>
      <w:r w:rsidR="00036500" w:rsidRPr="00BB51D0" w:rsidDel="0021797C">
        <w:rPr>
          <w:rFonts w:ascii="Arial" w:hAnsi="Arial" w:cs="Arial"/>
          <w:b/>
          <w:sz w:val="22"/>
          <w:szCs w:val="24"/>
        </w:rPr>
        <w:t xml:space="preserve"> </w:t>
      </w:r>
      <w:r w:rsidR="0021797C" w:rsidRPr="00BB51D0">
        <w:rPr>
          <w:rFonts w:ascii="Arial" w:hAnsi="Arial" w:cs="Arial"/>
          <w:b/>
          <w:sz w:val="22"/>
          <w:szCs w:val="24"/>
        </w:rPr>
        <w:t>r</w:t>
      </w:r>
      <w:r w:rsidRPr="00BB51D0">
        <w:rPr>
          <w:rFonts w:ascii="Arial" w:hAnsi="Arial" w:cs="Arial"/>
          <w:b/>
          <w:sz w:val="22"/>
          <w:szCs w:val="24"/>
        </w:rPr>
        <w:t>épartition des prestations</w:t>
      </w:r>
      <w:r w:rsidRPr="00BB51D0">
        <w:rPr>
          <w:rFonts w:ascii="Arial" w:hAnsi="Arial" w:cs="Arial"/>
          <w:b/>
          <w:iCs/>
          <w:sz w:val="22"/>
          <w:szCs w:val="24"/>
        </w:rPr>
        <w:t> :</w:t>
      </w:r>
    </w:p>
    <w:p w14:paraId="2A2DAD6E" w14:textId="77777777" w:rsidR="00354C04" w:rsidRPr="00BB51D0" w:rsidRDefault="00354C04" w:rsidP="009B45B9">
      <w:pPr>
        <w:pStyle w:val="fcase1ertab"/>
        <w:tabs>
          <w:tab w:val="left" w:pos="851"/>
        </w:tabs>
        <w:rPr>
          <w:rFonts w:ascii="Arial" w:hAnsi="Arial" w:cs="Arial"/>
          <w:sz w:val="18"/>
          <w:szCs w:val="24"/>
        </w:rPr>
      </w:pPr>
      <w:r w:rsidRPr="00BB51D0">
        <w:rPr>
          <w:rFonts w:ascii="Arial" w:hAnsi="Arial" w:cs="Arial"/>
          <w:i/>
          <w:iCs/>
          <w:sz w:val="18"/>
          <w:szCs w:val="24"/>
        </w:rPr>
        <w:t>(</w:t>
      </w:r>
      <w:proofErr w:type="gramStart"/>
      <w:r w:rsidRPr="00BB51D0">
        <w:rPr>
          <w:rFonts w:ascii="Arial" w:hAnsi="Arial" w:cs="Arial"/>
          <w:i/>
          <w:iCs/>
          <w:sz w:val="18"/>
          <w:szCs w:val="24"/>
        </w:rPr>
        <w:t>en</w:t>
      </w:r>
      <w:proofErr w:type="gramEnd"/>
      <w:r w:rsidRPr="00BB51D0">
        <w:rPr>
          <w:rFonts w:ascii="Arial" w:hAnsi="Arial" w:cs="Arial"/>
          <w:i/>
          <w:iCs/>
          <w:sz w:val="18"/>
          <w:szCs w:val="24"/>
        </w:rPr>
        <w:t xml:space="preserve"> cas de groupement d’opérateurs économiques.)</w:t>
      </w:r>
    </w:p>
    <w:p w14:paraId="35632549" w14:textId="77777777" w:rsidR="00036500" w:rsidRPr="00BB51D0" w:rsidRDefault="00036500" w:rsidP="009B45B9">
      <w:pPr>
        <w:tabs>
          <w:tab w:val="left" w:pos="851"/>
          <w:tab w:val="left" w:pos="6237"/>
        </w:tabs>
        <w:rPr>
          <w:rFonts w:ascii="Arial" w:hAnsi="Arial" w:cs="Arial"/>
          <w:iCs/>
          <w:szCs w:val="24"/>
        </w:rPr>
      </w:pPr>
    </w:p>
    <w:p w14:paraId="379A3092" w14:textId="77777777" w:rsidR="0021797C" w:rsidRPr="00BB51D0" w:rsidRDefault="0021797C" w:rsidP="009B45B9">
      <w:pPr>
        <w:pStyle w:val="fcase1ertab"/>
        <w:tabs>
          <w:tab w:val="left" w:pos="851"/>
        </w:tabs>
        <w:ind w:left="0" w:firstLine="0"/>
        <w:rPr>
          <w:rFonts w:ascii="Arial" w:hAnsi="Arial" w:cs="Arial"/>
          <w:szCs w:val="24"/>
        </w:rPr>
      </w:pPr>
      <w:r w:rsidRPr="00BB51D0">
        <w:rPr>
          <w:rFonts w:ascii="Arial" w:hAnsi="Arial" w:cs="Arial"/>
          <w:szCs w:val="24"/>
        </w:rPr>
        <w:t xml:space="preserve">Pour l’exécution du marché ou de l’accord-cadre, le groupement </w:t>
      </w:r>
      <w:r w:rsidR="00036500" w:rsidRPr="00BB51D0">
        <w:rPr>
          <w:rFonts w:ascii="Arial" w:hAnsi="Arial" w:cs="Arial"/>
          <w:szCs w:val="24"/>
        </w:rPr>
        <w:t>d’opérateurs économiques est</w:t>
      </w:r>
      <w:r w:rsidRPr="00BB51D0">
        <w:rPr>
          <w:rFonts w:ascii="Arial" w:hAnsi="Arial" w:cs="Arial"/>
          <w:szCs w:val="24"/>
        </w:rPr>
        <w:t> :</w:t>
      </w:r>
    </w:p>
    <w:p w14:paraId="31461CB8" w14:textId="77777777" w:rsidR="00036500" w:rsidRPr="00BB51D0" w:rsidRDefault="00036500" w:rsidP="009B45B9">
      <w:pPr>
        <w:pStyle w:val="fcase1ertab"/>
        <w:tabs>
          <w:tab w:val="left" w:pos="851"/>
        </w:tabs>
        <w:rPr>
          <w:rFonts w:ascii="Arial" w:hAnsi="Arial" w:cs="Arial"/>
          <w:sz w:val="18"/>
          <w:szCs w:val="24"/>
        </w:rPr>
      </w:pPr>
      <w:r w:rsidRPr="00BB51D0">
        <w:rPr>
          <w:rFonts w:ascii="Arial" w:hAnsi="Arial" w:cs="Arial"/>
          <w:i/>
          <w:iCs/>
          <w:sz w:val="18"/>
          <w:szCs w:val="24"/>
        </w:rPr>
        <w:t>(Cocher la case correspondante.)</w:t>
      </w:r>
    </w:p>
    <w:p w14:paraId="69C883DA" w14:textId="77777777" w:rsidR="00354C04" w:rsidRPr="00BB51D0" w:rsidRDefault="00354C04" w:rsidP="009B45B9">
      <w:pPr>
        <w:pStyle w:val="fcase1ertab"/>
        <w:tabs>
          <w:tab w:val="clear" w:pos="426"/>
          <w:tab w:val="left" w:pos="851"/>
        </w:tabs>
        <w:spacing w:before="120"/>
        <w:ind w:left="0" w:firstLine="851"/>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4D7388">
        <w:rPr>
          <w:rFonts w:ascii="Arial" w:hAnsi="Arial" w:cs="Arial"/>
          <w:szCs w:val="24"/>
        </w:rPr>
      </w:r>
      <w:r w:rsidR="004D7388">
        <w:rPr>
          <w:rFonts w:ascii="Arial" w:hAnsi="Arial" w:cs="Arial"/>
          <w:szCs w:val="24"/>
        </w:rPr>
        <w:fldChar w:fldCharType="separate"/>
      </w:r>
      <w:r w:rsidRPr="00BB51D0">
        <w:rPr>
          <w:rFonts w:ascii="Arial" w:hAnsi="Arial" w:cs="Arial"/>
          <w:szCs w:val="24"/>
        </w:rPr>
        <w:fldChar w:fldCharType="end"/>
      </w:r>
      <w:r w:rsidRPr="00BB51D0">
        <w:rPr>
          <w:rFonts w:ascii="Arial" w:hAnsi="Arial" w:cs="Arial"/>
          <w:i/>
          <w:iCs/>
          <w:szCs w:val="24"/>
        </w:rPr>
        <w:t xml:space="preserve"> </w:t>
      </w:r>
      <w:proofErr w:type="gramStart"/>
      <w:r w:rsidRPr="00BB51D0">
        <w:rPr>
          <w:rFonts w:ascii="Arial" w:hAnsi="Arial" w:cs="Arial"/>
          <w:szCs w:val="24"/>
        </w:rPr>
        <w:t>conjoint</w:t>
      </w:r>
      <w:proofErr w:type="gramEnd"/>
      <w:r w:rsidRPr="00BB51D0">
        <w:rPr>
          <w:rFonts w:ascii="Arial" w:hAnsi="Arial" w:cs="Arial"/>
          <w:szCs w:val="24"/>
        </w:rPr>
        <w:tab/>
      </w:r>
      <w:r w:rsidRPr="00BB51D0">
        <w:rPr>
          <w:rFonts w:ascii="Arial" w:hAnsi="Arial" w:cs="Arial"/>
          <w:szCs w:val="24"/>
        </w:rPr>
        <w:tab/>
        <w:t>OU</w:t>
      </w:r>
      <w:r w:rsidRPr="00BB51D0">
        <w:rPr>
          <w:rFonts w:ascii="Arial" w:hAnsi="Arial" w:cs="Arial"/>
          <w:szCs w:val="24"/>
        </w:rPr>
        <w:tab/>
      </w:r>
      <w:r w:rsidRPr="00BB51D0">
        <w:rPr>
          <w:rFonts w:ascii="Arial" w:hAnsi="Arial" w:cs="Arial"/>
          <w:szCs w:val="24"/>
        </w:rPr>
        <w:tab/>
      </w: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004D7388">
        <w:rPr>
          <w:rFonts w:ascii="Arial" w:hAnsi="Arial" w:cs="Arial"/>
          <w:szCs w:val="24"/>
        </w:rPr>
      </w:r>
      <w:r w:rsidR="004D7388">
        <w:rPr>
          <w:rFonts w:ascii="Arial" w:hAnsi="Arial" w:cs="Arial"/>
          <w:szCs w:val="24"/>
        </w:rPr>
        <w:fldChar w:fldCharType="separate"/>
      </w:r>
      <w:r w:rsidRPr="00BB51D0">
        <w:rPr>
          <w:rFonts w:ascii="Arial" w:hAnsi="Arial" w:cs="Arial"/>
          <w:szCs w:val="24"/>
        </w:rPr>
        <w:fldChar w:fldCharType="end"/>
      </w:r>
      <w:r w:rsidRPr="00BB51D0">
        <w:rPr>
          <w:rFonts w:ascii="Arial" w:hAnsi="Arial" w:cs="Arial"/>
          <w:iCs/>
          <w:szCs w:val="24"/>
        </w:rPr>
        <w:t xml:space="preserve"> </w:t>
      </w:r>
      <w:r w:rsidRPr="00BB51D0">
        <w:rPr>
          <w:rFonts w:ascii="Arial" w:hAnsi="Arial" w:cs="Arial"/>
          <w:szCs w:val="24"/>
        </w:rPr>
        <w:t>solidaire</w:t>
      </w:r>
    </w:p>
    <w:p w14:paraId="4C772733" w14:textId="77777777" w:rsidR="00521EE2" w:rsidRDefault="009B1CD0" w:rsidP="006C4338">
      <w:pPr>
        <w:tabs>
          <w:tab w:val="left" w:pos="851"/>
        </w:tabs>
        <w:spacing w:before="120"/>
        <w:jc w:val="both"/>
        <w:rPr>
          <w:rFonts w:ascii="Arial" w:hAnsi="Arial" w:cs="Arial"/>
          <w:i/>
          <w:iCs/>
          <w:sz w:val="18"/>
          <w:szCs w:val="24"/>
        </w:rPr>
      </w:pPr>
      <w:r w:rsidRPr="00BB51D0">
        <w:rPr>
          <w:rFonts w:ascii="Arial" w:hAnsi="Arial" w:cs="Arial"/>
          <w:i/>
          <w:iCs/>
          <w:sz w:val="18"/>
          <w:szCs w:val="24"/>
        </w:rPr>
        <w:t>(Les membres du groupement conjoint indiquent dans le tableau ci-dessous la répartition des prestations que chacun d’entre eux s’engage à réaliser.)</w:t>
      </w:r>
    </w:p>
    <w:p w14:paraId="1227A3AD" w14:textId="77777777" w:rsidR="00521EE2" w:rsidRPr="00BB51D0" w:rsidRDefault="00521EE2" w:rsidP="006C4338">
      <w:pPr>
        <w:tabs>
          <w:tab w:val="left" w:pos="851"/>
        </w:tabs>
        <w:spacing w:before="120"/>
        <w:jc w:val="both"/>
        <w:rPr>
          <w:rFonts w:ascii="Arial" w:hAnsi="Arial" w:cs="Arial"/>
          <w:i/>
          <w:iCs/>
          <w:sz w:val="18"/>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49FCEC23" w14:textId="77777777" w:rsidTr="00BB51D0">
        <w:trPr>
          <w:trHeight w:val="567"/>
        </w:trPr>
        <w:tc>
          <w:tcPr>
            <w:tcW w:w="4503" w:type="dxa"/>
            <w:vMerge w:val="restart"/>
            <w:tcBorders>
              <w:top w:val="single" w:sz="4" w:space="0" w:color="000000"/>
              <w:left w:val="single" w:sz="4" w:space="0" w:color="000000"/>
              <w:bottom w:val="single" w:sz="4" w:space="0" w:color="000000"/>
            </w:tcBorders>
            <w:vAlign w:val="center"/>
          </w:tcPr>
          <w:p w14:paraId="15BED6A7" w14:textId="77777777" w:rsidR="009B1CD0" w:rsidRPr="00BB51D0" w:rsidRDefault="009B1CD0" w:rsidP="006F3DF9">
            <w:pPr>
              <w:tabs>
                <w:tab w:val="left" w:pos="851"/>
              </w:tabs>
              <w:jc w:val="center"/>
              <w:rPr>
                <w:rFonts w:ascii="Arial" w:hAnsi="Arial" w:cs="Arial"/>
                <w:b/>
                <w:szCs w:val="24"/>
              </w:rPr>
            </w:pPr>
            <w:r w:rsidRPr="00BB51D0">
              <w:rPr>
                <w:rFonts w:ascii="Arial" w:hAnsi="Arial" w:cs="Arial"/>
                <w:b/>
                <w:szCs w:val="24"/>
              </w:rPr>
              <w:t xml:space="preserve">Désignation des membres </w:t>
            </w:r>
          </w:p>
          <w:p w14:paraId="553D7DFD" w14:textId="77777777" w:rsidR="009B1CD0" w:rsidRPr="00BB51D0" w:rsidRDefault="009B1CD0" w:rsidP="005846FB">
            <w:pPr>
              <w:tabs>
                <w:tab w:val="left" w:pos="851"/>
              </w:tabs>
              <w:jc w:val="center"/>
              <w:rPr>
                <w:rFonts w:ascii="Arial" w:hAnsi="Arial" w:cs="Arial"/>
                <w:b/>
                <w:szCs w:val="24"/>
              </w:rPr>
            </w:pPr>
            <w:proofErr w:type="gramStart"/>
            <w:r w:rsidRPr="00BB51D0">
              <w:rPr>
                <w:rFonts w:ascii="Arial" w:hAnsi="Arial" w:cs="Arial"/>
                <w:b/>
                <w:szCs w:val="24"/>
              </w:rPr>
              <w:t>du</w:t>
            </w:r>
            <w:proofErr w:type="gramEnd"/>
            <w:r w:rsidRPr="00BB51D0">
              <w:rPr>
                <w:rFonts w:ascii="Arial" w:hAnsi="Arial" w:cs="Arial"/>
                <w:b/>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3172B07" w14:textId="77777777" w:rsidR="009B1CD0" w:rsidRPr="00BB51D0" w:rsidRDefault="009B1CD0" w:rsidP="00473D2B">
            <w:pPr>
              <w:pStyle w:val="Titre5"/>
              <w:tabs>
                <w:tab w:val="left" w:pos="851"/>
              </w:tabs>
              <w:ind w:left="0" w:hanging="1008"/>
              <w:jc w:val="center"/>
              <w:rPr>
                <w:b/>
                <w:i w:val="0"/>
                <w:sz w:val="20"/>
                <w:szCs w:val="24"/>
              </w:rPr>
            </w:pPr>
            <w:r w:rsidRPr="00BB51D0">
              <w:rPr>
                <w:b/>
                <w:i w:val="0"/>
                <w:sz w:val="20"/>
                <w:szCs w:val="24"/>
              </w:rPr>
              <w:t>Prestations exécutées par les membres</w:t>
            </w:r>
          </w:p>
          <w:p w14:paraId="1ADA7666" w14:textId="77777777" w:rsidR="009B1CD0" w:rsidRPr="00BB51D0" w:rsidRDefault="009B1CD0" w:rsidP="00473D2B">
            <w:pPr>
              <w:pStyle w:val="Titre5"/>
              <w:tabs>
                <w:tab w:val="left" w:pos="851"/>
              </w:tabs>
              <w:ind w:left="0" w:hanging="1008"/>
              <w:jc w:val="center"/>
              <w:rPr>
                <w:b/>
                <w:sz w:val="20"/>
                <w:szCs w:val="24"/>
              </w:rPr>
            </w:pPr>
            <w:proofErr w:type="gramStart"/>
            <w:r w:rsidRPr="00BB51D0">
              <w:rPr>
                <w:b/>
                <w:i w:val="0"/>
                <w:sz w:val="20"/>
                <w:szCs w:val="24"/>
              </w:rPr>
              <w:t>du</w:t>
            </w:r>
            <w:proofErr w:type="gramEnd"/>
            <w:r w:rsidRPr="00BB51D0">
              <w:rPr>
                <w:b/>
                <w:i w:val="0"/>
                <w:sz w:val="20"/>
                <w:szCs w:val="24"/>
              </w:rPr>
              <w:t xml:space="preserve"> groupement conjoint</w:t>
            </w:r>
          </w:p>
        </w:tc>
      </w:tr>
      <w:tr w:rsidR="009B1CD0" w:rsidRPr="000F4FD8" w14:paraId="133D8FED" w14:textId="77777777" w:rsidTr="00BB51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FBE6B1" w14:textId="77777777" w:rsidR="009B1CD0" w:rsidRPr="00BB51D0" w:rsidRDefault="009B1CD0" w:rsidP="009B45B9">
            <w:pPr>
              <w:tabs>
                <w:tab w:val="left" w:pos="851"/>
              </w:tabs>
              <w:snapToGrid w:val="0"/>
              <w:jc w:val="center"/>
              <w:rPr>
                <w:rFonts w:ascii="Arial" w:hAnsi="Arial" w:cs="Arial"/>
                <w:b/>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8CDBDF7"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D5FE8"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 xml:space="preserve">Montant HT </w:t>
            </w:r>
          </w:p>
          <w:p w14:paraId="2E552372" w14:textId="77777777" w:rsidR="009B1CD0" w:rsidRPr="00BB51D0" w:rsidRDefault="009B1CD0" w:rsidP="009B45B9">
            <w:pPr>
              <w:tabs>
                <w:tab w:val="left" w:pos="851"/>
              </w:tabs>
              <w:jc w:val="center"/>
              <w:rPr>
                <w:rFonts w:ascii="Arial" w:hAnsi="Arial" w:cs="Arial"/>
                <w:szCs w:val="24"/>
              </w:rPr>
            </w:pPr>
            <w:proofErr w:type="gramStart"/>
            <w:r w:rsidRPr="00BB51D0">
              <w:rPr>
                <w:rFonts w:ascii="Arial" w:hAnsi="Arial" w:cs="Arial"/>
                <w:b/>
                <w:szCs w:val="24"/>
              </w:rPr>
              <w:t>de</w:t>
            </w:r>
            <w:proofErr w:type="gramEnd"/>
            <w:r w:rsidRPr="00BB51D0">
              <w:rPr>
                <w:rFonts w:ascii="Arial" w:hAnsi="Arial" w:cs="Arial"/>
                <w:b/>
                <w:szCs w:val="24"/>
              </w:rPr>
              <w:t xml:space="preserve"> la prestation</w:t>
            </w:r>
          </w:p>
        </w:tc>
      </w:tr>
      <w:tr w:rsidR="009B1CD0" w:rsidRPr="000F4FD8" w14:paraId="6CF27CCD" w14:textId="77777777" w:rsidTr="00BB51D0">
        <w:trPr>
          <w:trHeight w:val="1021"/>
        </w:trPr>
        <w:tc>
          <w:tcPr>
            <w:tcW w:w="4503" w:type="dxa"/>
            <w:tcBorders>
              <w:top w:val="single" w:sz="4" w:space="0" w:color="000000"/>
              <w:left w:val="single" w:sz="4" w:space="0" w:color="000000"/>
            </w:tcBorders>
            <w:shd w:val="clear" w:color="auto" w:fill="CCFFFF"/>
          </w:tcPr>
          <w:p w14:paraId="3BC743D3"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6681CF7D"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1D01E6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B8CAB8D" w14:textId="77777777" w:rsidTr="00BB51D0">
        <w:trPr>
          <w:trHeight w:val="1021"/>
        </w:trPr>
        <w:tc>
          <w:tcPr>
            <w:tcW w:w="4503" w:type="dxa"/>
            <w:tcBorders>
              <w:left w:val="single" w:sz="4" w:space="0" w:color="000000"/>
            </w:tcBorders>
          </w:tcPr>
          <w:p w14:paraId="2DAAB91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tcPr>
          <w:p w14:paraId="098A669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tcPr>
          <w:p w14:paraId="1D8D94A8"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4A5FF84" w14:textId="77777777" w:rsidTr="00BB51D0">
        <w:trPr>
          <w:trHeight w:val="1021"/>
        </w:trPr>
        <w:tc>
          <w:tcPr>
            <w:tcW w:w="4503" w:type="dxa"/>
            <w:tcBorders>
              <w:left w:val="single" w:sz="4" w:space="0" w:color="000000"/>
              <w:bottom w:val="single" w:sz="4" w:space="0" w:color="000000"/>
            </w:tcBorders>
            <w:shd w:val="clear" w:color="auto" w:fill="CCFFFF"/>
          </w:tcPr>
          <w:p w14:paraId="3E9E14BE"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8E92A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59D7533" w14:textId="77777777" w:rsidR="009B1CD0" w:rsidRPr="000F4FD8" w:rsidRDefault="009B1CD0" w:rsidP="006F3DF9">
            <w:pPr>
              <w:tabs>
                <w:tab w:val="left" w:pos="851"/>
              </w:tabs>
              <w:snapToGrid w:val="0"/>
              <w:jc w:val="both"/>
              <w:rPr>
                <w:rFonts w:ascii="Garamond" w:hAnsi="Garamond" w:cs="Arial"/>
                <w:sz w:val="24"/>
                <w:szCs w:val="24"/>
              </w:rPr>
            </w:pPr>
          </w:p>
        </w:tc>
      </w:tr>
    </w:tbl>
    <w:p w14:paraId="4F484A90" w14:textId="77777777" w:rsidR="009B1CD0" w:rsidRPr="00BB51D0" w:rsidRDefault="009B1CD0" w:rsidP="006C4338">
      <w:pPr>
        <w:pStyle w:val="fcasegauche"/>
        <w:tabs>
          <w:tab w:val="left" w:pos="851"/>
        </w:tabs>
        <w:spacing w:after="0"/>
        <w:ind w:left="0" w:firstLine="0"/>
        <w:rPr>
          <w:rFonts w:ascii="Arial" w:hAnsi="Arial" w:cs="Arial"/>
          <w:bCs/>
          <w:iCs/>
          <w:szCs w:val="24"/>
        </w:rPr>
      </w:pPr>
    </w:p>
    <w:p w14:paraId="23614776" w14:textId="77777777" w:rsidR="009F3D90" w:rsidRDefault="009F3D90" w:rsidP="006C4338">
      <w:pPr>
        <w:pStyle w:val="fcasegauche"/>
        <w:tabs>
          <w:tab w:val="left" w:pos="851"/>
        </w:tabs>
        <w:spacing w:after="0"/>
        <w:ind w:left="0" w:firstLine="0"/>
        <w:rPr>
          <w:rFonts w:ascii="Arial" w:hAnsi="Arial" w:cs="Arial"/>
          <w:bCs/>
          <w:iCs/>
          <w:szCs w:val="24"/>
        </w:rPr>
      </w:pPr>
    </w:p>
    <w:p w14:paraId="649E6F8B" w14:textId="77777777" w:rsidR="008E4AAB" w:rsidRPr="00BB51D0" w:rsidRDefault="008E4AAB" w:rsidP="006C4338">
      <w:pPr>
        <w:pStyle w:val="fcasegauche"/>
        <w:tabs>
          <w:tab w:val="left" w:pos="851"/>
        </w:tabs>
        <w:spacing w:after="0"/>
        <w:ind w:left="0" w:firstLine="0"/>
        <w:rPr>
          <w:rFonts w:ascii="Arial" w:hAnsi="Arial" w:cs="Arial"/>
          <w:bCs/>
          <w:iCs/>
          <w:szCs w:val="24"/>
        </w:rPr>
      </w:pPr>
    </w:p>
    <w:p w14:paraId="65FF48D7" w14:textId="77777777" w:rsidR="009B1CD0" w:rsidRPr="00BB51D0" w:rsidRDefault="009B1CD0" w:rsidP="006F3DF9">
      <w:pPr>
        <w:pStyle w:val="fcase1ertab"/>
        <w:tabs>
          <w:tab w:val="left" w:pos="851"/>
        </w:tabs>
        <w:ind w:left="0" w:firstLine="0"/>
        <w:rPr>
          <w:rFonts w:ascii="Arial" w:hAnsi="Arial" w:cs="Arial"/>
          <w:i/>
          <w:sz w:val="22"/>
          <w:szCs w:val="24"/>
        </w:rPr>
      </w:pPr>
      <w:r w:rsidRPr="00BB51D0">
        <w:rPr>
          <w:rFonts w:ascii="Arial" w:hAnsi="Arial" w:cs="Arial"/>
          <w:b/>
          <w:sz w:val="22"/>
          <w:szCs w:val="24"/>
        </w:rPr>
        <w:t>B3 - Compte (s) à créditer :</w:t>
      </w:r>
    </w:p>
    <w:p w14:paraId="0D9A4B2E" w14:textId="77777777" w:rsidR="009B1CD0" w:rsidRPr="00BB51D0" w:rsidRDefault="009B1CD0" w:rsidP="00473D2B">
      <w:pPr>
        <w:pStyle w:val="fcase1ertab"/>
        <w:tabs>
          <w:tab w:val="left" w:pos="851"/>
        </w:tabs>
        <w:ind w:left="0" w:firstLine="0"/>
        <w:rPr>
          <w:rFonts w:ascii="Arial" w:hAnsi="Arial" w:cs="Arial"/>
          <w:b/>
          <w:sz w:val="18"/>
          <w:szCs w:val="24"/>
        </w:rPr>
      </w:pPr>
      <w:r w:rsidRPr="00BB51D0">
        <w:rPr>
          <w:rFonts w:ascii="Arial" w:hAnsi="Arial" w:cs="Arial"/>
          <w:i/>
          <w:sz w:val="18"/>
          <w:szCs w:val="24"/>
        </w:rPr>
        <w:t>(Joindre un ou des relevé(s) d’identité bancaire ou postal.)</w:t>
      </w:r>
    </w:p>
    <w:p w14:paraId="7342ECD7" w14:textId="77777777" w:rsidR="00BB51D0" w:rsidRDefault="00BB51D0" w:rsidP="00BB51D0">
      <w:pPr>
        <w:pStyle w:val="fcasegauche"/>
        <w:tabs>
          <w:tab w:val="left" w:pos="426"/>
          <w:tab w:val="left" w:pos="851"/>
        </w:tabs>
        <w:spacing w:after="0"/>
        <w:ind w:left="0" w:firstLine="0"/>
        <w:jc w:val="left"/>
        <w:rPr>
          <w:rFonts w:ascii="Arial" w:hAnsi="Arial" w:cs="Arial"/>
          <w:b/>
        </w:rPr>
      </w:pPr>
    </w:p>
    <w:p w14:paraId="6984D8BB" w14:textId="77777777" w:rsidR="00BB51D0" w:rsidRDefault="00BB51D0" w:rsidP="00BB51D0">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87B7C0A"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24525A03"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0653D86B" w14:textId="77777777" w:rsidR="00BB51D0" w:rsidRDefault="00BB51D0" w:rsidP="00BB51D0">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9A2449B" w14:textId="77777777" w:rsidR="009B1CD0" w:rsidRPr="00BB51D0" w:rsidRDefault="009B1CD0" w:rsidP="005846FB">
      <w:pPr>
        <w:pStyle w:val="fcasegauche"/>
        <w:tabs>
          <w:tab w:val="left" w:pos="426"/>
          <w:tab w:val="left" w:pos="851"/>
        </w:tabs>
        <w:spacing w:after="0"/>
        <w:ind w:left="0" w:firstLine="0"/>
        <w:jc w:val="left"/>
        <w:rPr>
          <w:rFonts w:ascii="Arial" w:hAnsi="Arial" w:cs="Arial"/>
          <w:szCs w:val="24"/>
        </w:rPr>
      </w:pPr>
    </w:p>
    <w:p w14:paraId="412ECFF1" w14:textId="77777777" w:rsidR="009B1CD0" w:rsidRPr="00BB51D0" w:rsidRDefault="009B1CD0" w:rsidP="0083205E">
      <w:pPr>
        <w:pStyle w:val="fcasegauche"/>
        <w:tabs>
          <w:tab w:val="left" w:pos="426"/>
          <w:tab w:val="left" w:pos="851"/>
        </w:tabs>
        <w:spacing w:after="0"/>
        <w:ind w:left="0" w:firstLine="0"/>
        <w:jc w:val="left"/>
        <w:rPr>
          <w:rFonts w:ascii="Arial" w:hAnsi="Arial" w:cs="Arial"/>
          <w:szCs w:val="24"/>
        </w:rPr>
      </w:pPr>
    </w:p>
    <w:p w14:paraId="3BEC1E07" w14:textId="77777777" w:rsidR="00BD3607" w:rsidRDefault="00BB51D0" w:rsidP="00BD3607">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00BD3607" w:rsidRPr="00BD3607">
        <w:rPr>
          <w:rFonts w:ascii="Arial" w:hAnsi="Arial" w:cs="Arial"/>
          <w:i/>
          <w:sz w:val="18"/>
          <w:szCs w:val="18"/>
        </w:rPr>
        <w:t xml:space="preserve"> </w:t>
      </w:r>
      <w:r w:rsidR="00BD3607">
        <w:rPr>
          <w:rFonts w:ascii="Arial" w:hAnsi="Arial" w:cs="Arial"/>
          <w:i/>
          <w:sz w:val="18"/>
          <w:szCs w:val="18"/>
        </w:rPr>
        <w:t>(</w:t>
      </w:r>
      <w:hyperlink r:id="rId13" w:history="1">
        <w:r w:rsidR="00BD3607" w:rsidRPr="009D661E">
          <w:rPr>
            <w:rStyle w:val="Lienhypertexte"/>
            <w:rFonts w:ascii="Arial" w:hAnsi="Arial" w:cs="Arial"/>
            <w:i/>
            <w:sz w:val="18"/>
            <w:szCs w:val="18"/>
          </w:rPr>
          <w:t>article R. 2191-3</w:t>
        </w:r>
      </w:hyperlink>
      <w:r w:rsidR="00BD3607">
        <w:rPr>
          <w:rFonts w:ascii="Arial" w:hAnsi="Arial" w:cs="Arial"/>
          <w:i/>
          <w:sz w:val="18"/>
          <w:szCs w:val="18"/>
        </w:rPr>
        <w:t xml:space="preserve"> ou </w:t>
      </w:r>
      <w:hyperlink r:id="rId14" w:history="1">
        <w:r w:rsidR="00BD3607" w:rsidRPr="009D661E">
          <w:rPr>
            <w:rStyle w:val="Lienhypertexte"/>
            <w:rFonts w:ascii="Arial" w:hAnsi="Arial" w:cs="Arial"/>
            <w:i/>
            <w:sz w:val="18"/>
            <w:szCs w:val="18"/>
          </w:rPr>
          <w:t>article R. 2391-1</w:t>
        </w:r>
      </w:hyperlink>
      <w:r w:rsidR="00BD3607">
        <w:rPr>
          <w:rFonts w:ascii="Arial" w:hAnsi="Arial" w:cs="Arial"/>
          <w:i/>
          <w:sz w:val="18"/>
          <w:szCs w:val="18"/>
        </w:rPr>
        <w:t xml:space="preserve"> du code de la commande publique)</w:t>
      </w:r>
    </w:p>
    <w:p w14:paraId="6C48C556" w14:textId="77777777" w:rsidR="00BB51D0" w:rsidRDefault="00BB51D0" w:rsidP="00BB51D0">
      <w:pPr>
        <w:tabs>
          <w:tab w:val="left" w:pos="426"/>
          <w:tab w:val="left" w:pos="851"/>
        </w:tabs>
        <w:rPr>
          <w:rFonts w:ascii="Arial" w:hAnsi="Arial" w:cs="Arial"/>
          <w:b/>
        </w:rPr>
      </w:pPr>
    </w:p>
    <w:p w14:paraId="3EC7696E" w14:textId="77777777" w:rsidR="00BB51D0" w:rsidRDefault="00BB51D0" w:rsidP="00BB51D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D738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D7388">
        <w:fldChar w:fldCharType="separate"/>
      </w:r>
      <w:r>
        <w:fldChar w:fldCharType="end"/>
      </w:r>
      <w:r>
        <w:tab/>
        <w:t>Oui</w:t>
      </w:r>
    </w:p>
    <w:p w14:paraId="03247E1A" w14:textId="77777777" w:rsidR="00BB51D0" w:rsidRDefault="00BB51D0" w:rsidP="00BB51D0">
      <w:pPr>
        <w:tabs>
          <w:tab w:val="left" w:pos="851"/>
        </w:tabs>
        <w:rPr>
          <w:rFonts w:ascii="Arial" w:hAnsi="Arial" w:cs="Arial"/>
          <w:b/>
        </w:rPr>
      </w:pPr>
      <w:r>
        <w:rPr>
          <w:rFonts w:ascii="Arial" w:hAnsi="Arial" w:cs="Arial"/>
          <w:i/>
          <w:sz w:val="18"/>
          <w:szCs w:val="18"/>
        </w:rPr>
        <w:t>(Cocher la case correspondante.)</w:t>
      </w:r>
    </w:p>
    <w:p w14:paraId="2A065675" w14:textId="77777777" w:rsidR="00BB51D0" w:rsidRDefault="00BB51D0" w:rsidP="00BB51D0">
      <w:pPr>
        <w:tabs>
          <w:tab w:val="left" w:pos="426"/>
          <w:tab w:val="left" w:pos="851"/>
        </w:tabs>
        <w:jc w:val="both"/>
        <w:rPr>
          <w:rFonts w:ascii="Arial" w:hAnsi="Arial" w:cs="Arial"/>
          <w:b/>
        </w:rPr>
      </w:pPr>
    </w:p>
    <w:p w14:paraId="502F8406" w14:textId="77777777" w:rsidR="00BB51D0" w:rsidRDefault="00BB51D0" w:rsidP="00BB51D0">
      <w:pPr>
        <w:tabs>
          <w:tab w:val="left" w:pos="426"/>
          <w:tab w:val="left" w:pos="851"/>
        </w:tabs>
        <w:jc w:val="both"/>
        <w:rPr>
          <w:rFonts w:ascii="Arial" w:hAnsi="Arial" w:cs="Arial"/>
          <w:b/>
        </w:rPr>
      </w:pPr>
    </w:p>
    <w:p w14:paraId="49E8A987" w14:textId="77777777" w:rsidR="00BB51D0" w:rsidRDefault="00BB51D0" w:rsidP="00BB51D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764011AE" w14:textId="77777777" w:rsidR="00730396" w:rsidRPr="00402535" w:rsidRDefault="00730396" w:rsidP="00730396">
      <w:pPr>
        <w:tabs>
          <w:tab w:val="left" w:pos="426"/>
          <w:tab w:val="left" w:pos="851"/>
        </w:tabs>
        <w:jc w:val="both"/>
        <w:rPr>
          <w:rFonts w:ascii="Arial" w:hAnsi="Arial" w:cs="Arial"/>
        </w:rPr>
      </w:pPr>
    </w:p>
    <w:p w14:paraId="2DE55B6B" w14:textId="2CBA9284" w:rsidR="0004536C" w:rsidRPr="00D613D8" w:rsidRDefault="0004536C" w:rsidP="0004536C">
      <w:pPr>
        <w:spacing w:line="276" w:lineRule="auto"/>
        <w:jc w:val="both"/>
        <w:rPr>
          <w:rFonts w:ascii="Garamond" w:hAnsi="Garamond" w:cs="Arial"/>
          <w:sz w:val="24"/>
          <w:szCs w:val="24"/>
        </w:rPr>
      </w:pPr>
      <w:r w:rsidRPr="00D613D8">
        <w:rPr>
          <w:rFonts w:ascii="Garamond" w:hAnsi="Garamond" w:cs="Arial"/>
          <w:sz w:val="24"/>
          <w:szCs w:val="24"/>
        </w:rPr>
        <w:t xml:space="preserve">L’accord-cadre est conclu pour une durée de deux (2) ans à compter de la date de démarrage des prestations </w:t>
      </w:r>
      <w:r w:rsidR="00C83681">
        <w:rPr>
          <w:rFonts w:ascii="Garamond" w:hAnsi="Garamond" w:cs="Arial"/>
          <w:sz w:val="24"/>
          <w:szCs w:val="24"/>
        </w:rPr>
        <w:t>estimée au</w:t>
      </w:r>
      <w:r w:rsidRPr="00D613D8">
        <w:rPr>
          <w:rFonts w:ascii="Garamond" w:hAnsi="Garamond" w:cs="Arial"/>
          <w:sz w:val="24"/>
          <w:szCs w:val="24"/>
        </w:rPr>
        <w:t xml:space="preserve"> 1er juillet 2026.</w:t>
      </w:r>
      <w:r w:rsidR="00C83681" w:rsidRPr="00C83681">
        <w:rPr>
          <w:rFonts w:cs="Calibri"/>
          <w:szCs w:val="24"/>
        </w:rPr>
        <w:t xml:space="preserve"> </w:t>
      </w:r>
      <w:r w:rsidR="00C83681" w:rsidRPr="00C83681">
        <w:rPr>
          <w:rFonts w:ascii="Garamond" w:hAnsi="Garamond" w:cs="Arial"/>
          <w:sz w:val="24"/>
          <w:szCs w:val="24"/>
        </w:rPr>
        <w:t>Un ordre de service fixera la date de démarrage des prestations.</w:t>
      </w:r>
    </w:p>
    <w:p w14:paraId="52F0DD41" w14:textId="77777777" w:rsidR="0004536C" w:rsidRPr="00D613D8" w:rsidRDefault="0004536C" w:rsidP="0004536C">
      <w:pPr>
        <w:spacing w:line="276" w:lineRule="auto"/>
        <w:jc w:val="both"/>
        <w:rPr>
          <w:rFonts w:ascii="Garamond" w:hAnsi="Garamond" w:cs="Arial"/>
          <w:sz w:val="24"/>
          <w:szCs w:val="24"/>
        </w:rPr>
      </w:pPr>
      <w:r w:rsidRPr="00D613D8">
        <w:rPr>
          <w:rFonts w:ascii="Garamond" w:hAnsi="Garamond" w:cs="Arial"/>
          <w:sz w:val="24"/>
          <w:szCs w:val="24"/>
        </w:rPr>
        <w:t xml:space="preserve">Il peut être reconduit tacitement une fois pour la même durée, sauf décision contraire notifiée par le coordonnateur du groupement de commandes, par lettre recommandée avec accusé de réception, un mois au plus tard avant la date anniversaire. </w:t>
      </w:r>
    </w:p>
    <w:p w14:paraId="7D64E817" w14:textId="77777777" w:rsidR="0004536C" w:rsidRPr="00D613D8" w:rsidRDefault="0004536C" w:rsidP="0004536C">
      <w:pPr>
        <w:spacing w:line="276" w:lineRule="auto"/>
        <w:jc w:val="both"/>
        <w:rPr>
          <w:rFonts w:ascii="Garamond" w:hAnsi="Garamond" w:cs="Arial"/>
          <w:sz w:val="24"/>
          <w:szCs w:val="24"/>
        </w:rPr>
      </w:pPr>
      <w:r w:rsidRPr="00D613D8">
        <w:rPr>
          <w:rFonts w:ascii="Garamond" w:hAnsi="Garamond" w:cs="Arial"/>
          <w:sz w:val="24"/>
          <w:szCs w:val="24"/>
        </w:rPr>
        <w:t xml:space="preserve">La durée totale de l’accord-cadre est au maximum de quatre (4) ans, reconduction comprise. </w:t>
      </w:r>
    </w:p>
    <w:p w14:paraId="2328C6A0" w14:textId="77777777" w:rsidR="0004536C" w:rsidRPr="00D613D8" w:rsidRDefault="0004536C" w:rsidP="0004536C">
      <w:pPr>
        <w:spacing w:line="276" w:lineRule="auto"/>
        <w:jc w:val="both"/>
        <w:rPr>
          <w:rFonts w:ascii="Garamond" w:hAnsi="Garamond" w:cs="Arial"/>
          <w:sz w:val="24"/>
          <w:szCs w:val="24"/>
        </w:rPr>
      </w:pPr>
      <w:r w:rsidRPr="00D613D8">
        <w:rPr>
          <w:rFonts w:ascii="Garamond" w:hAnsi="Garamond" w:cs="Arial"/>
          <w:sz w:val="24"/>
          <w:szCs w:val="24"/>
        </w:rPr>
        <w:t>Conformément à l’article R. 2112-4 du code de la commande publique, le titulaire ne peut pas s’opposer à la reconduction de l’accord-cadre.</w:t>
      </w:r>
    </w:p>
    <w:p w14:paraId="6E589CCC" w14:textId="77777777" w:rsidR="0004536C" w:rsidRPr="00D613D8" w:rsidRDefault="0004536C" w:rsidP="0004536C">
      <w:pPr>
        <w:spacing w:line="276" w:lineRule="auto"/>
        <w:jc w:val="both"/>
        <w:rPr>
          <w:rFonts w:ascii="Garamond" w:hAnsi="Garamond" w:cs="Arial"/>
          <w:sz w:val="24"/>
          <w:szCs w:val="24"/>
        </w:rPr>
      </w:pPr>
      <w:r w:rsidRPr="00D613D8">
        <w:rPr>
          <w:rFonts w:ascii="Garamond" w:hAnsi="Garamond" w:cs="Arial"/>
          <w:sz w:val="24"/>
          <w:szCs w:val="24"/>
        </w:rPr>
        <w:t>La non-reconduction n’ouvre droit à aucune indemnité au profit du titulaire.</w:t>
      </w:r>
    </w:p>
    <w:p w14:paraId="6E3AFF6E" w14:textId="77777777" w:rsidR="004451D7" w:rsidRPr="009408F7" w:rsidRDefault="004451D7" w:rsidP="009B45B9">
      <w:pPr>
        <w:tabs>
          <w:tab w:val="left" w:pos="851"/>
        </w:tabs>
        <w:jc w:val="both"/>
        <w:rPr>
          <w:rFonts w:ascii="Arial" w:hAnsi="Arial" w:cs="Arial"/>
          <w:szCs w:val="24"/>
        </w:rPr>
      </w:pPr>
    </w:p>
    <w:p w14:paraId="6866187E" w14:textId="77777777" w:rsidR="008024B9" w:rsidRDefault="008024B9" w:rsidP="009B45B9">
      <w:pPr>
        <w:tabs>
          <w:tab w:val="left" w:pos="851"/>
        </w:tabs>
        <w:jc w:val="both"/>
        <w:rPr>
          <w:rFonts w:ascii="Arial" w:hAnsi="Arial" w:cs="Arial"/>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6EE5F652" w14:textId="77777777" w:rsidTr="00EE28DE">
        <w:tc>
          <w:tcPr>
            <w:tcW w:w="10419" w:type="dxa"/>
            <w:shd w:val="clear" w:color="auto" w:fill="66CCFF"/>
          </w:tcPr>
          <w:p w14:paraId="2FC68B97" w14:textId="77777777" w:rsidR="009B1CD0" w:rsidRPr="008F41DC" w:rsidRDefault="009B1CD0" w:rsidP="009B45B9">
            <w:pPr>
              <w:tabs>
                <w:tab w:val="left" w:pos="-142"/>
                <w:tab w:val="left" w:pos="851"/>
                <w:tab w:val="left" w:pos="4111"/>
              </w:tabs>
              <w:jc w:val="both"/>
              <w:rPr>
                <w:rFonts w:ascii="Arial" w:hAnsi="Arial" w:cs="Arial"/>
                <w:sz w:val="24"/>
                <w:szCs w:val="24"/>
              </w:rPr>
            </w:pPr>
            <w:r w:rsidRPr="008F41DC">
              <w:rPr>
                <w:rFonts w:ascii="Arial" w:hAnsi="Arial" w:cs="Arial"/>
                <w:b/>
                <w:bCs/>
                <w:sz w:val="22"/>
                <w:szCs w:val="24"/>
              </w:rPr>
              <w:t xml:space="preserve">C - Signature </w:t>
            </w:r>
            <w:r w:rsidR="00660727" w:rsidRPr="008F41DC">
              <w:rPr>
                <w:rFonts w:ascii="Arial" w:hAnsi="Arial" w:cs="Arial"/>
                <w:b/>
                <w:bCs/>
                <w:sz w:val="22"/>
                <w:szCs w:val="24"/>
              </w:rPr>
              <w:t>du marché ou de l’accord-cadre</w:t>
            </w:r>
            <w:r w:rsidRPr="008F41DC">
              <w:rPr>
                <w:rFonts w:ascii="Arial" w:hAnsi="Arial" w:cs="Arial"/>
                <w:b/>
                <w:bCs/>
                <w:sz w:val="22"/>
                <w:szCs w:val="24"/>
              </w:rPr>
              <w:t xml:space="preserve"> par le </w:t>
            </w:r>
            <w:r w:rsidR="00036500" w:rsidRPr="008F41DC">
              <w:rPr>
                <w:rFonts w:ascii="Arial" w:hAnsi="Arial" w:cs="Arial"/>
                <w:b/>
                <w:bCs/>
                <w:sz w:val="22"/>
                <w:szCs w:val="24"/>
              </w:rPr>
              <w:t>titulaire individuel ou</w:t>
            </w:r>
            <w:r w:rsidR="00354C04" w:rsidRPr="008F41DC">
              <w:rPr>
                <w:rFonts w:ascii="Arial" w:hAnsi="Arial" w:cs="Arial"/>
                <w:b/>
                <w:bCs/>
                <w:sz w:val="22"/>
                <w:szCs w:val="24"/>
              </w:rPr>
              <w:t>, en cas groupement, le mandataire dûment habilité ou</w:t>
            </w:r>
            <w:r w:rsidR="00036500" w:rsidRPr="008F41DC">
              <w:rPr>
                <w:rFonts w:ascii="Arial" w:hAnsi="Arial" w:cs="Arial"/>
                <w:b/>
                <w:bCs/>
                <w:sz w:val="22"/>
                <w:szCs w:val="24"/>
              </w:rPr>
              <w:t xml:space="preserve"> chaque membre du groupement</w:t>
            </w:r>
          </w:p>
        </w:tc>
      </w:tr>
    </w:tbl>
    <w:p w14:paraId="07279929" w14:textId="77777777" w:rsidR="008F41DC" w:rsidRPr="008F41DC" w:rsidRDefault="008F41DC" w:rsidP="008F41DC">
      <w:pPr>
        <w:tabs>
          <w:tab w:val="left" w:pos="851"/>
        </w:tabs>
        <w:jc w:val="both"/>
        <w:rPr>
          <w:rFonts w:ascii="Arial" w:hAnsi="Arial" w:cs="Arial"/>
        </w:rPr>
      </w:pPr>
    </w:p>
    <w:p w14:paraId="04E919BF" w14:textId="77777777" w:rsidR="002F54E0" w:rsidRPr="0041298B" w:rsidRDefault="002F54E0" w:rsidP="002F54E0">
      <w:pPr>
        <w:pStyle w:val="Default"/>
        <w:jc w:val="both"/>
        <w:rPr>
          <w:rFonts w:ascii="Garamond" w:hAnsi="Garamond"/>
          <w:sz w:val="22"/>
          <w:szCs w:val="22"/>
        </w:rPr>
      </w:pPr>
      <w:r w:rsidRPr="0041298B">
        <w:rPr>
          <w:rFonts w:ascii="Garamond" w:hAnsi="Garamond"/>
          <w:b/>
          <w:sz w:val="22"/>
          <w:szCs w:val="22"/>
        </w:rPr>
        <w:t>Attention</w:t>
      </w:r>
      <w:r w:rsidRPr="002F54E0">
        <w:rPr>
          <w:rFonts w:ascii="Garamond" w:hAnsi="Garamond"/>
          <w:sz w:val="22"/>
          <w:szCs w:val="22"/>
        </w:rPr>
        <w:t xml:space="preserve">, </w:t>
      </w:r>
      <w:r w:rsidRPr="002F54E0">
        <w:rPr>
          <w:rFonts w:ascii="Garamond" w:hAnsi="Garamond"/>
          <w:color w:val="auto"/>
          <w:sz w:val="22"/>
          <w:szCs w:val="22"/>
          <w:lang w:eastAsia="zh-CN"/>
        </w:rPr>
        <w:t>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3D0CF2D3" w14:textId="77777777" w:rsidR="00EE28DE" w:rsidRPr="009408F7" w:rsidRDefault="00EE28DE" w:rsidP="006C4338">
      <w:pPr>
        <w:tabs>
          <w:tab w:val="left" w:pos="851"/>
        </w:tabs>
        <w:jc w:val="both"/>
        <w:rPr>
          <w:rFonts w:ascii="Arial" w:hAnsi="Arial" w:cs="Arial"/>
          <w:szCs w:val="24"/>
        </w:rPr>
      </w:pPr>
    </w:p>
    <w:p w14:paraId="34CC554E" w14:textId="77777777"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C1 – Signature du marché ou de l’accord-cadre par le titulaire individuel :</w:t>
      </w:r>
    </w:p>
    <w:p w14:paraId="1DF16436" w14:textId="77777777" w:rsidR="00332B12" w:rsidRPr="008F41DC" w:rsidRDefault="00332B12" w:rsidP="00332B12">
      <w:pPr>
        <w:pStyle w:val="fcase1ertab"/>
        <w:tabs>
          <w:tab w:val="left" w:pos="851"/>
        </w:tabs>
        <w:ind w:left="0" w:firstLine="0"/>
        <w:rPr>
          <w:rFonts w:ascii="Arial" w:hAnsi="Arial" w:cs="Arial"/>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8F41DC" w14:paraId="5900EB5D" w14:textId="77777777" w:rsidTr="009B45B9">
        <w:tc>
          <w:tcPr>
            <w:tcW w:w="4644" w:type="dxa"/>
            <w:tcBorders>
              <w:top w:val="single" w:sz="4" w:space="0" w:color="000000"/>
              <w:left w:val="single" w:sz="4" w:space="0" w:color="000000"/>
              <w:bottom w:val="single" w:sz="4" w:space="0" w:color="000000"/>
            </w:tcBorders>
            <w:vAlign w:val="center"/>
          </w:tcPr>
          <w:p w14:paraId="509E1B0C"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Nom, prénom et qualité</w:t>
            </w:r>
          </w:p>
          <w:p w14:paraId="5C80745F" w14:textId="77777777" w:rsidR="00332B12" w:rsidRPr="008F41DC" w:rsidRDefault="00332B12" w:rsidP="00B054DA">
            <w:pPr>
              <w:tabs>
                <w:tab w:val="left" w:pos="851"/>
              </w:tabs>
              <w:jc w:val="center"/>
              <w:rPr>
                <w:rFonts w:ascii="Arial" w:hAnsi="Arial" w:cs="Arial"/>
                <w:b/>
                <w:bCs/>
                <w:szCs w:val="24"/>
              </w:rPr>
            </w:pPr>
            <w:proofErr w:type="gramStart"/>
            <w:r w:rsidRPr="008F41DC">
              <w:rPr>
                <w:rFonts w:ascii="Arial" w:hAnsi="Arial" w:cs="Arial"/>
                <w:b/>
                <w:bCs/>
                <w:szCs w:val="24"/>
              </w:rPr>
              <w:t>du</w:t>
            </w:r>
            <w:proofErr w:type="gramEnd"/>
            <w:r w:rsidRPr="008F41DC">
              <w:rPr>
                <w:rFonts w:ascii="Arial" w:hAnsi="Arial" w:cs="Arial"/>
                <w:b/>
                <w:bCs/>
                <w:szCs w:val="24"/>
              </w:rPr>
              <w:t xml:space="preserve"> signataire (*)</w:t>
            </w:r>
          </w:p>
        </w:tc>
        <w:tc>
          <w:tcPr>
            <w:tcW w:w="2694" w:type="dxa"/>
            <w:tcBorders>
              <w:top w:val="single" w:sz="4" w:space="0" w:color="000000"/>
              <w:left w:val="single" w:sz="4" w:space="0" w:color="000000"/>
              <w:bottom w:val="single" w:sz="4" w:space="0" w:color="000000"/>
            </w:tcBorders>
            <w:vAlign w:val="center"/>
          </w:tcPr>
          <w:p w14:paraId="46FD589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03DAC20"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Signature</w:t>
            </w:r>
          </w:p>
        </w:tc>
      </w:tr>
      <w:tr w:rsidR="00332B12" w:rsidRPr="008F41DC" w14:paraId="655820B9" w14:textId="77777777" w:rsidTr="009B45B9">
        <w:trPr>
          <w:trHeight w:val="1021"/>
        </w:trPr>
        <w:tc>
          <w:tcPr>
            <w:tcW w:w="4644" w:type="dxa"/>
            <w:tcBorders>
              <w:top w:val="single" w:sz="4" w:space="0" w:color="000000"/>
              <w:left w:val="single" w:sz="4" w:space="0" w:color="000000"/>
              <w:bottom w:val="single" w:sz="4" w:space="0" w:color="auto"/>
            </w:tcBorders>
          </w:tcPr>
          <w:p w14:paraId="13524148" w14:textId="77777777" w:rsidR="00332B12" w:rsidRPr="009408F7" w:rsidRDefault="00332B12" w:rsidP="00B054DA">
            <w:pPr>
              <w:tabs>
                <w:tab w:val="left" w:pos="851"/>
              </w:tabs>
              <w:snapToGrid w:val="0"/>
              <w:jc w:val="both"/>
              <w:rPr>
                <w:rFonts w:ascii="Arial" w:hAnsi="Arial" w:cs="Arial"/>
                <w:bCs/>
                <w:szCs w:val="24"/>
              </w:rPr>
            </w:pPr>
          </w:p>
          <w:p w14:paraId="559F17A2" w14:textId="0A8B0317" w:rsidR="009408F7" w:rsidRDefault="009408F7" w:rsidP="00B054DA">
            <w:pPr>
              <w:tabs>
                <w:tab w:val="left" w:pos="851"/>
              </w:tabs>
              <w:snapToGrid w:val="0"/>
              <w:jc w:val="both"/>
              <w:rPr>
                <w:rFonts w:ascii="Arial" w:hAnsi="Arial" w:cs="Arial"/>
                <w:bCs/>
                <w:szCs w:val="24"/>
              </w:rPr>
            </w:pPr>
          </w:p>
          <w:p w14:paraId="12024C0B" w14:textId="1B8CE499" w:rsidR="00AC04AB" w:rsidRDefault="00AC04AB" w:rsidP="00B054DA">
            <w:pPr>
              <w:tabs>
                <w:tab w:val="left" w:pos="851"/>
              </w:tabs>
              <w:snapToGrid w:val="0"/>
              <w:jc w:val="both"/>
              <w:rPr>
                <w:rFonts w:ascii="Arial" w:hAnsi="Arial" w:cs="Arial"/>
                <w:bCs/>
                <w:szCs w:val="24"/>
              </w:rPr>
            </w:pPr>
          </w:p>
          <w:p w14:paraId="072A8DCA" w14:textId="41059EF7" w:rsidR="00AC04AB" w:rsidRDefault="00AC04AB" w:rsidP="00B054DA">
            <w:pPr>
              <w:tabs>
                <w:tab w:val="left" w:pos="851"/>
              </w:tabs>
              <w:snapToGrid w:val="0"/>
              <w:jc w:val="both"/>
              <w:rPr>
                <w:rFonts w:ascii="Arial" w:hAnsi="Arial" w:cs="Arial"/>
                <w:bCs/>
                <w:szCs w:val="24"/>
              </w:rPr>
            </w:pPr>
          </w:p>
          <w:p w14:paraId="0FB0539B" w14:textId="0D5AB691" w:rsidR="00AC04AB" w:rsidRDefault="00AC04AB" w:rsidP="00B054DA">
            <w:pPr>
              <w:tabs>
                <w:tab w:val="left" w:pos="851"/>
              </w:tabs>
              <w:snapToGrid w:val="0"/>
              <w:jc w:val="both"/>
              <w:rPr>
                <w:rFonts w:ascii="Arial" w:hAnsi="Arial" w:cs="Arial"/>
                <w:bCs/>
                <w:szCs w:val="24"/>
              </w:rPr>
            </w:pPr>
          </w:p>
          <w:p w14:paraId="6C1AA10E" w14:textId="77777777" w:rsidR="00AC04AB" w:rsidRPr="009408F7" w:rsidRDefault="00AC04AB" w:rsidP="00B054DA">
            <w:pPr>
              <w:tabs>
                <w:tab w:val="left" w:pos="851"/>
              </w:tabs>
              <w:snapToGrid w:val="0"/>
              <w:jc w:val="both"/>
              <w:rPr>
                <w:rFonts w:ascii="Arial" w:hAnsi="Arial" w:cs="Arial"/>
                <w:bCs/>
                <w:szCs w:val="24"/>
              </w:rPr>
            </w:pPr>
          </w:p>
          <w:p w14:paraId="535A8FB2" w14:textId="77777777" w:rsidR="009408F7" w:rsidRPr="009408F7" w:rsidRDefault="009408F7" w:rsidP="00B054DA">
            <w:pPr>
              <w:tabs>
                <w:tab w:val="left" w:pos="851"/>
              </w:tabs>
              <w:snapToGrid w:val="0"/>
              <w:jc w:val="both"/>
              <w:rPr>
                <w:rFonts w:ascii="Arial" w:hAnsi="Arial" w:cs="Arial"/>
                <w:bCs/>
                <w:szCs w:val="24"/>
              </w:rPr>
            </w:pPr>
          </w:p>
          <w:p w14:paraId="54478471" w14:textId="77777777" w:rsidR="009408F7" w:rsidRPr="009408F7" w:rsidRDefault="009408F7" w:rsidP="00B054DA">
            <w:pPr>
              <w:tabs>
                <w:tab w:val="left" w:pos="851"/>
              </w:tabs>
              <w:snapToGrid w:val="0"/>
              <w:jc w:val="both"/>
              <w:rPr>
                <w:rFonts w:ascii="Arial" w:hAnsi="Arial" w:cs="Arial"/>
                <w:bCs/>
                <w:szCs w:val="24"/>
              </w:rPr>
            </w:pPr>
          </w:p>
        </w:tc>
        <w:tc>
          <w:tcPr>
            <w:tcW w:w="2694" w:type="dxa"/>
            <w:tcBorders>
              <w:top w:val="single" w:sz="4" w:space="0" w:color="000000"/>
              <w:left w:val="single" w:sz="4" w:space="0" w:color="000000"/>
              <w:bottom w:val="single" w:sz="4" w:space="0" w:color="auto"/>
            </w:tcBorders>
          </w:tcPr>
          <w:p w14:paraId="56B0C8A7" w14:textId="77777777" w:rsidR="00332B12" w:rsidRPr="009408F7" w:rsidRDefault="00332B12" w:rsidP="00B054DA">
            <w:pPr>
              <w:tabs>
                <w:tab w:val="left" w:pos="851"/>
              </w:tabs>
              <w:snapToGrid w:val="0"/>
              <w:jc w:val="both"/>
              <w:rPr>
                <w:rFonts w:ascii="Arial" w:hAnsi="Arial" w:cs="Arial"/>
                <w:bCs/>
                <w:szCs w:val="24"/>
              </w:rPr>
            </w:pPr>
          </w:p>
        </w:tc>
        <w:tc>
          <w:tcPr>
            <w:tcW w:w="3056" w:type="dxa"/>
            <w:tcBorders>
              <w:top w:val="single" w:sz="4" w:space="0" w:color="000000"/>
              <w:left w:val="single" w:sz="4" w:space="0" w:color="000000"/>
              <w:bottom w:val="single" w:sz="4" w:space="0" w:color="auto"/>
              <w:right w:val="single" w:sz="4" w:space="0" w:color="000000"/>
            </w:tcBorders>
          </w:tcPr>
          <w:p w14:paraId="570E9432" w14:textId="77777777" w:rsidR="00332B12" w:rsidRPr="009408F7" w:rsidRDefault="00332B12" w:rsidP="00B054DA">
            <w:pPr>
              <w:tabs>
                <w:tab w:val="left" w:pos="851"/>
              </w:tabs>
              <w:snapToGrid w:val="0"/>
              <w:jc w:val="both"/>
              <w:rPr>
                <w:rFonts w:ascii="Arial" w:hAnsi="Arial" w:cs="Arial"/>
                <w:bCs/>
                <w:szCs w:val="24"/>
              </w:rPr>
            </w:pPr>
          </w:p>
        </w:tc>
      </w:tr>
    </w:tbl>
    <w:p w14:paraId="00EC3BE4" w14:textId="77777777" w:rsidR="002904AF" w:rsidRPr="008F41DC" w:rsidRDefault="002904AF" w:rsidP="002904AF">
      <w:pPr>
        <w:tabs>
          <w:tab w:val="left" w:pos="851"/>
        </w:tabs>
        <w:jc w:val="both"/>
        <w:rPr>
          <w:rFonts w:ascii="Arial" w:hAnsi="Arial" w:cs="Arial"/>
          <w:sz w:val="18"/>
          <w:szCs w:val="24"/>
        </w:rPr>
      </w:pPr>
      <w:r w:rsidRPr="008F41DC">
        <w:rPr>
          <w:rFonts w:ascii="Arial" w:hAnsi="Arial" w:cs="Arial"/>
          <w:sz w:val="18"/>
          <w:szCs w:val="24"/>
        </w:rPr>
        <w:t>(*) Le signataire doit avoir le pouvoir d’engager la personne qu’il représente.</w:t>
      </w:r>
    </w:p>
    <w:p w14:paraId="01C255C6" w14:textId="77777777" w:rsidR="00332B12" w:rsidRPr="008F41DC" w:rsidRDefault="00332B12" w:rsidP="00332B12">
      <w:pPr>
        <w:pStyle w:val="fcase1ertab"/>
        <w:tabs>
          <w:tab w:val="left" w:pos="851"/>
        </w:tabs>
        <w:ind w:left="0" w:firstLine="0"/>
        <w:rPr>
          <w:rFonts w:ascii="Arial" w:hAnsi="Arial" w:cs="Arial"/>
          <w:szCs w:val="24"/>
        </w:rPr>
      </w:pPr>
    </w:p>
    <w:p w14:paraId="17614C66" w14:textId="77777777" w:rsidR="00473D2B" w:rsidRPr="008F41DC" w:rsidRDefault="00473D2B" w:rsidP="00332B12">
      <w:pPr>
        <w:pStyle w:val="fcase1ertab"/>
        <w:tabs>
          <w:tab w:val="left" w:pos="851"/>
        </w:tabs>
        <w:ind w:left="0" w:firstLine="0"/>
        <w:rPr>
          <w:rFonts w:ascii="Arial" w:hAnsi="Arial" w:cs="Arial"/>
          <w:szCs w:val="24"/>
        </w:rPr>
      </w:pPr>
    </w:p>
    <w:p w14:paraId="0ABC9E44" w14:textId="77777777"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C2 – Signature du marché ou de l’accord-cadre en cas de groupement :</w:t>
      </w:r>
    </w:p>
    <w:p w14:paraId="01103A30" w14:textId="77777777" w:rsidR="00BD3607" w:rsidRDefault="00BD3607" w:rsidP="008F41DC">
      <w:pPr>
        <w:tabs>
          <w:tab w:val="left" w:pos="851"/>
        </w:tabs>
        <w:jc w:val="both"/>
        <w:rPr>
          <w:rFonts w:ascii="Arial" w:hAnsi="Arial" w:cs="Arial"/>
        </w:rPr>
      </w:pPr>
    </w:p>
    <w:p w14:paraId="6694E3FE" w14:textId="77777777" w:rsidR="00BD3607" w:rsidRDefault="00BD3607" w:rsidP="00BD3607">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8FB7155" w14:textId="77777777" w:rsidR="008F41DC" w:rsidRPr="009B45B9" w:rsidRDefault="008F41DC" w:rsidP="008F41D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137C6B5" w14:textId="77777777" w:rsidR="008F41DC" w:rsidRDefault="008F41DC" w:rsidP="008F41DC">
      <w:pPr>
        <w:tabs>
          <w:tab w:val="left" w:pos="851"/>
        </w:tabs>
        <w:rPr>
          <w:rFonts w:ascii="Arial" w:hAnsi="Arial" w:cs="Arial"/>
        </w:rPr>
      </w:pPr>
    </w:p>
    <w:p w14:paraId="33CEFF45" w14:textId="77777777" w:rsidR="008F41DC" w:rsidRDefault="008F41DC" w:rsidP="008F41DC">
      <w:pPr>
        <w:tabs>
          <w:tab w:val="left" w:pos="851"/>
        </w:tabs>
        <w:rPr>
          <w:rFonts w:ascii="Arial" w:hAnsi="Arial" w:cs="Arial"/>
        </w:rPr>
      </w:pPr>
    </w:p>
    <w:p w14:paraId="2723DB07" w14:textId="77777777" w:rsidR="008F41DC" w:rsidRDefault="008F41DC" w:rsidP="008F41D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59650AB" w14:textId="77777777" w:rsidR="008F41DC" w:rsidRDefault="008F41DC" w:rsidP="008F41DC">
      <w:pPr>
        <w:pStyle w:val="fcase1ertab"/>
        <w:tabs>
          <w:tab w:val="left" w:pos="851"/>
        </w:tabs>
        <w:rPr>
          <w:rFonts w:ascii="Arial" w:hAnsi="Arial" w:cs="Arial"/>
        </w:rPr>
      </w:pPr>
      <w:r>
        <w:rPr>
          <w:rFonts w:ascii="Arial" w:hAnsi="Arial" w:cs="Arial"/>
          <w:i/>
          <w:iCs/>
          <w:sz w:val="18"/>
          <w:szCs w:val="18"/>
        </w:rPr>
        <w:t>(Cocher la case correspondante.)</w:t>
      </w:r>
    </w:p>
    <w:p w14:paraId="12A181A5" w14:textId="77777777" w:rsidR="008F41DC" w:rsidRDefault="008F41DC" w:rsidP="008F41D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D738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D7388">
        <w:fldChar w:fldCharType="separate"/>
      </w:r>
      <w:r>
        <w:fldChar w:fldCharType="end"/>
      </w:r>
      <w:r>
        <w:rPr>
          <w:rFonts w:ascii="Arial" w:hAnsi="Arial" w:cs="Arial"/>
          <w:iCs/>
        </w:rPr>
        <w:t xml:space="preserve"> </w:t>
      </w:r>
      <w:r>
        <w:rPr>
          <w:rFonts w:ascii="Arial" w:hAnsi="Arial" w:cs="Arial"/>
        </w:rPr>
        <w:t>solidaire</w:t>
      </w:r>
    </w:p>
    <w:p w14:paraId="58F76265" w14:textId="77777777" w:rsidR="008F41DC" w:rsidRDefault="008F41DC" w:rsidP="008F41DC">
      <w:pPr>
        <w:tabs>
          <w:tab w:val="left" w:pos="851"/>
        </w:tabs>
        <w:rPr>
          <w:rFonts w:ascii="Arial" w:hAnsi="Arial" w:cs="Arial"/>
        </w:rPr>
      </w:pPr>
    </w:p>
    <w:p w14:paraId="25869329" w14:textId="77777777" w:rsidR="008F41DC" w:rsidRDefault="008F41DC" w:rsidP="008F41DC">
      <w:pPr>
        <w:tabs>
          <w:tab w:val="left" w:pos="851"/>
        </w:tabs>
        <w:rPr>
          <w:rFonts w:ascii="Arial" w:hAnsi="Arial" w:cs="Arial"/>
        </w:rPr>
      </w:pPr>
    </w:p>
    <w:p w14:paraId="554F7C07" w14:textId="77777777" w:rsidR="007854D0" w:rsidRPr="000F4FD8" w:rsidRDefault="007854D0" w:rsidP="007854D0">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Les membres du groupement ont donné mandat au mandataire, qui signe le présent acte d’engagement :</w:t>
      </w:r>
    </w:p>
    <w:p w14:paraId="6555FC58" w14:textId="77777777" w:rsidR="007854D0" w:rsidRPr="000F4FD8" w:rsidRDefault="007854D0" w:rsidP="007854D0">
      <w:pPr>
        <w:tabs>
          <w:tab w:val="left" w:pos="851"/>
        </w:tabs>
        <w:rPr>
          <w:rFonts w:ascii="Garamond" w:hAnsi="Garamond" w:cs="Arial"/>
          <w:sz w:val="24"/>
          <w:szCs w:val="24"/>
        </w:rPr>
      </w:pPr>
      <w:r w:rsidRPr="000F4FD8">
        <w:rPr>
          <w:rFonts w:ascii="Garamond" w:hAnsi="Garamond" w:cs="Arial"/>
          <w:i/>
          <w:sz w:val="24"/>
          <w:szCs w:val="24"/>
        </w:rPr>
        <w:t>(Cocher la ou les cases correspondantes.)</w:t>
      </w:r>
    </w:p>
    <w:p w14:paraId="2EBEBA13" w14:textId="77777777" w:rsidR="007854D0" w:rsidRPr="000F4FD8" w:rsidRDefault="007854D0" w:rsidP="007854D0">
      <w:pPr>
        <w:tabs>
          <w:tab w:val="left" w:pos="851"/>
        </w:tabs>
        <w:ind w:left="1695" w:hanging="1695"/>
        <w:jc w:val="both"/>
        <w:rPr>
          <w:rFonts w:ascii="Garamond" w:hAnsi="Garamond" w:cs="Arial"/>
          <w:sz w:val="24"/>
          <w:szCs w:val="24"/>
        </w:rPr>
      </w:pPr>
      <w:r w:rsidRPr="000F4FD8">
        <w:rPr>
          <w:rFonts w:ascii="Garamond" w:hAnsi="Garamond"/>
          <w:sz w:val="24"/>
          <w:szCs w:val="24"/>
        </w:rPr>
        <w:lastRenderedPageBreak/>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le présent acte d’engagement en leur nom et pour leur compte, pour les représenter vis-à-vis </w:t>
      </w:r>
      <w:r>
        <w:rPr>
          <w:rFonts w:ascii="Garamond" w:hAnsi="Garamond" w:cs="Arial"/>
          <w:sz w:val="24"/>
          <w:szCs w:val="24"/>
        </w:rPr>
        <w:t>des acheteurs membres du groupement</w:t>
      </w:r>
      <w:r w:rsidRPr="000F4FD8">
        <w:rPr>
          <w:rFonts w:ascii="Garamond" w:hAnsi="Garamond" w:cs="Arial"/>
          <w:sz w:val="24"/>
          <w:szCs w:val="24"/>
        </w:rPr>
        <w:t xml:space="preserve"> </w:t>
      </w:r>
      <w:r>
        <w:rPr>
          <w:rFonts w:ascii="Garamond" w:hAnsi="Garamond" w:cs="Arial"/>
          <w:sz w:val="24"/>
          <w:szCs w:val="24"/>
        </w:rPr>
        <w:t xml:space="preserve">de commandes </w:t>
      </w:r>
      <w:r w:rsidRPr="000F4FD8">
        <w:rPr>
          <w:rFonts w:ascii="Garamond" w:hAnsi="Garamond" w:cs="Arial"/>
          <w:sz w:val="24"/>
          <w:szCs w:val="24"/>
        </w:rPr>
        <w:t>et pour coordonner l’ensemble des prestations ;</w:t>
      </w:r>
    </w:p>
    <w:p w14:paraId="65F53946" w14:textId="77777777" w:rsidR="007854D0" w:rsidRPr="000F4FD8" w:rsidRDefault="007854D0" w:rsidP="007854D0">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Pr="000F4FD8">
        <w:rPr>
          <w:rFonts w:ascii="Garamond" w:hAnsi="Garamond" w:cs="Arial"/>
          <w:i/>
          <w:sz w:val="24"/>
          <w:szCs w:val="24"/>
        </w:rPr>
        <w:t>oindre les pouvoirs en annexe du présent document.)</w:t>
      </w:r>
    </w:p>
    <w:p w14:paraId="0BA3327C" w14:textId="77777777" w:rsidR="007854D0" w:rsidRPr="000F4FD8" w:rsidRDefault="007854D0" w:rsidP="007854D0">
      <w:pPr>
        <w:tabs>
          <w:tab w:val="left" w:pos="851"/>
        </w:tabs>
        <w:rPr>
          <w:rFonts w:ascii="Garamond" w:hAnsi="Garamond" w:cs="Arial"/>
          <w:sz w:val="24"/>
          <w:szCs w:val="24"/>
        </w:rPr>
      </w:pPr>
    </w:p>
    <w:p w14:paraId="0ED482C9" w14:textId="77777777" w:rsidR="007854D0" w:rsidRPr="000F4FD8" w:rsidRDefault="007854D0" w:rsidP="007854D0">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marché public ou de l’accord-cadre ;</w:t>
      </w:r>
    </w:p>
    <w:p w14:paraId="09AA144B" w14:textId="77777777" w:rsidR="007854D0" w:rsidRPr="000F4FD8" w:rsidRDefault="007854D0" w:rsidP="007854D0">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Pr="000F4FD8">
        <w:rPr>
          <w:rFonts w:ascii="Garamond" w:hAnsi="Garamond" w:cs="Arial"/>
          <w:i/>
          <w:sz w:val="24"/>
          <w:szCs w:val="24"/>
        </w:rPr>
        <w:t>oindre les pouvoirs en annexe du présent document.)</w:t>
      </w:r>
    </w:p>
    <w:p w14:paraId="5CD9285B" w14:textId="77777777" w:rsidR="007854D0" w:rsidRPr="000F4FD8" w:rsidRDefault="007854D0" w:rsidP="007854D0">
      <w:pPr>
        <w:tabs>
          <w:tab w:val="left" w:pos="851"/>
        </w:tabs>
        <w:rPr>
          <w:rFonts w:ascii="Garamond" w:hAnsi="Garamond" w:cs="Arial"/>
          <w:iCs/>
          <w:sz w:val="24"/>
          <w:szCs w:val="24"/>
        </w:rPr>
      </w:pPr>
    </w:p>
    <w:p w14:paraId="11EE2439" w14:textId="77777777" w:rsidR="007854D0" w:rsidRPr="000F4FD8" w:rsidRDefault="007854D0" w:rsidP="007854D0">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77F0472A" w14:textId="77777777" w:rsidR="007854D0" w:rsidRPr="007B312A" w:rsidRDefault="007854D0" w:rsidP="007854D0">
      <w:pPr>
        <w:tabs>
          <w:tab w:val="left" w:pos="851"/>
        </w:tabs>
        <w:rPr>
          <w:rFonts w:ascii="Garamond" w:hAnsi="Garamond" w:cs="Arial"/>
          <w:sz w:val="24"/>
          <w:szCs w:val="24"/>
        </w:rPr>
      </w:pPr>
    </w:p>
    <w:p w14:paraId="57E719C1" w14:textId="77777777" w:rsidR="007854D0" w:rsidRPr="007B312A" w:rsidRDefault="007854D0" w:rsidP="007854D0">
      <w:pPr>
        <w:tabs>
          <w:tab w:val="left" w:pos="851"/>
        </w:tabs>
        <w:rPr>
          <w:rFonts w:ascii="Garamond" w:hAnsi="Garamond" w:cs="Arial"/>
          <w:sz w:val="24"/>
          <w:szCs w:val="24"/>
        </w:rPr>
      </w:pPr>
    </w:p>
    <w:p w14:paraId="57D3F8EC" w14:textId="77777777" w:rsidR="007854D0" w:rsidRPr="000F4FD8" w:rsidRDefault="007854D0" w:rsidP="007854D0">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Les membres du groupement, qui signent le présent acte d’engagement :</w:t>
      </w:r>
    </w:p>
    <w:p w14:paraId="7A016094" w14:textId="77777777" w:rsidR="007854D0" w:rsidRPr="000F4FD8" w:rsidRDefault="007854D0" w:rsidP="007854D0">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21E30EB8" w14:textId="77777777" w:rsidR="007854D0" w:rsidRPr="000F4FD8" w:rsidRDefault="007854D0" w:rsidP="007854D0">
      <w:pPr>
        <w:tabs>
          <w:tab w:val="left" w:pos="851"/>
        </w:tabs>
        <w:rPr>
          <w:rFonts w:ascii="Garamond" w:hAnsi="Garamond" w:cs="Arial"/>
          <w:sz w:val="24"/>
          <w:szCs w:val="24"/>
        </w:rPr>
      </w:pPr>
    </w:p>
    <w:p w14:paraId="1EB8738D" w14:textId="77777777" w:rsidR="007854D0" w:rsidRPr="000F4FD8" w:rsidRDefault="007854D0" w:rsidP="007854D0">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w:t>
      </w:r>
      <w:r>
        <w:rPr>
          <w:rFonts w:ascii="Garamond" w:hAnsi="Garamond" w:cs="Arial"/>
          <w:sz w:val="24"/>
          <w:szCs w:val="24"/>
        </w:rPr>
        <w:t>des membres du groupement de commandes</w:t>
      </w:r>
      <w:r w:rsidRPr="000F4FD8">
        <w:rPr>
          <w:rFonts w:ascii="Garamond" w:hAnsi="Garamond" w:cs="Arial"/>
          <w:sz w:val="24"/>
          <w:szCs w:val="24"/>
        </w:rPr>
        <w:t xml:space="preserve"> et pour coordonner l’ensemble des prestations ;</w:t>
      </w:r>
    </w:p>
    <w:p w14:paraId="25359F5F" w14:textId="77777777" w:rsidR="007854D0" w:rsidRPr="000F4FD8" w:rsidRDefault="007854D0" w:rsidP="007854D0">
      <w:pPr>
        <w:tabs>
          <w:tab w:val="left" w:pos="851"/>
        </w:tabs>
        <w:ind w:left="1701" w:hanging="850"/>
        <w:jc w:val="both"/>
        <w:rPr>
          <w:rFonts w:ascii="Garamond" w:hAnsi="Garamond"/>
          <w:sz w:val="24"/>
          <w:szCs w:val="24"/>
        </w:rPr>
      </w:pPr>
    </w:p>
    <w:p w14:paraId="152FCD5D" w14:textId="77777777" w:rsidR="007854D0" w:rsidRPr="000F4FD8" w:rsidRDefault="007854D0" w:rsidP="007854D0">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les modifications ultérieures du marché ou de l’accord-cadre ;</w:t>
      </w:r>
    </w:p>
    <w:p w14:paraId="65E6380F" w14:textId="77777777" w:rsidR="007854D0" w:rsidRPr="000F4FD8" w:rsidRDefault="007854D0" w:rsidP="007854D0">
      <w:pPr>
        <w:tabs>
          <w:tab w:val="left" w:pos="851"/>
        </w:tabs>
        <w:rPr>
          <w:rFonts w:ascii="Garamond" w:hAnsi="Garamond" w:cs="Arial"/>
          <w:iCs/>
          <w:sz w:val="24"/>
          <w:szCs w:val="24"/>
        </w:rPr>
      </w:pPr>
    </w:p>
    <w:p w14:paraId="4C017808" w14:textId="77777777" w:rsidR="007854D0" w:rsidRPr="000F4FD8" w:rsidRDefault="007854D0" w:rsidP="007854D0">
      <w:pPr>
        <w:tabs>
          <w:tab w:val="left" w:pos="851"/>
        </w:tabs>
        <w:ind w:left="1134" w:hanging="850"/>
        <w:rPr>
          <w:rFonts w:ascii="Garamond" w:hAnsi="Garamond" w:cs="Arial"/>
          <w:i/>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4D7388">
        <w:rPr>
          <w:rFonts w:ascii="Garamond" w:hAnsi="Garamond"/>
          <w:sz w:val="24"/>
          <w:szCs w:val="24"/>
        </w:rPr>
      </w:r>
      <w:r w:rsidR="004D738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dans les conditions définies ci-dessous :</w:t>
      </w:r>
    </w:p>
    <w:p w14:paraId="6F66A9EA" w14:textId="77777777" w:rsidR="007854D0" w:rsidRPr="000F4FD8" w:rsidRDefault="007854D0" w:rsidP="007854D0">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(Donner des précisions sur l’étendue du mandat.)</w:t>
      </w:r>
    </w:p>
    <w:p w14:paraId="009B9346" w14:textId="08BD19F9" w:rsidR="008F41DC" w:rsidRDefault="008F41DC" w:rsidP="008F41DC">
      <w:pPr>
        <w:tabs>
          <w:tab w:val="left" w:pos="851"/>
        </w:tabs>
        <w:rPr>
          <w:rFonts w:ascii="Arial" w:hAnsi="Arial" w:cs="Arial"/>
        </w:rPr>
      </w:pPr>
    </w:p>
    <w:p w14:paraId="599A0F31" w14:textId="03261770" w:rsidR="00402535" w:rsidRDefault="00402535" w:rsidP="008F41DC">
      <w:pPr>
        <w:tabs>
          <w:tab w:val="left" w:pos="851"/>
        </w:tabs>
        <w:rPr>
          <w:rFonts w:ascii="Arial" w:hAnsi="Arial" w:cs="Arial"/>
        </w:rPr>
      </w:pPr>
    </w:p>
    <w:p w14:paraId="675DCBC6" w14:textId="77777777" w:rsidR="00402535" w:rsidRDefault="00402535" w:rsidP="008F41D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F41DC" w14:paraId="0341319B" w14:textId="77777777" w:rsidTr="004C49A9">
        <w:tc>
          <w:tcPr>
            <w:tcW w:w="4644" w:type="dxa"/>
            <w:tcBorders>
              <w:top w:val="single" w:sz="4" w:space="0" w:color="000000"/>
              <w:left w:val="single" w:sz="4" w:space="0" w:color="000000"/>
              <w:bottom w:val="single" w:sz="4" w:space="0" w:color="000000"/>
            </w:tcBorders>
            <w:vAlign w:val="center"/>
          </w:tcPr>
          <w:p w14:paraId="6B6D93EF" w14:textId="77777777" w:rsidR="008F41DC" w:rsidRDefault="008F41DC" w:rsidP="004C49A9">
            <w:pPr>
              <w:tabs>
                <w:tab w:val="left" w:pos="851"/>
              </w:tabs>
              <w:jc w:val="center"/>
              <w:rPr>
                <w:rFonts w:ascii="Arial" w:hAnsi="Arial" w:cs="Arial"/>
                <w:b/>
                <w:bCs/>
              </w:rPr>
            </w:pPr>
            <w:r>
              <w:rPr>
                <w:rFonts w:ascii="Arial" w:hAnsi="Arial" w:cs="Arial"/>
                <w:b/>
                <w:bCs/>
              </w:rPr>
              <w:t>Nom, prénom et qualité</w:t>
            </w:r>
          </w:p>
          <w:p w14:paraId="65D117CE" w14:textId="77777777" w:rsidR="008F41DC" w:rsidRDefault="008F41DC" w:rsidP="004C49A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18B3971" w14:textId="77777777" w:rsidR="008F41DC" w:rsidRDefault="008F41DC" w:rsidP="004C49A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5276456" w14:textId="77777777" w:rsidR="008F41DC" w:rsidRDefault="008F41DC" w:rsidP="004C49A9">
            <w:pPr>
              <w:tabs>
                <w:tab w:val="left" w:pos="851"/>
              </w:tabs>
              <w:jc w:val="center"/>
              <w:rPr>
                <w:rFonts w:ascii="Arial" w:hAnsi="Arial" w:cs="Arial"/>
                <w:b/>
                <w:bCs/>
              </w:rPr>
            </w:pPr>
            <w:r>
              <w:rPr>
                <w:rFonts w:ascii="Arial" w:hAnsi="Arial" w:cs="Arial"/>
                <w:b/>
                <w:bCs/>
              </w:rPr>
              <w:t>Signature</w:t>
            </w:r>
          </w:p>
        </w:tc>
      </w:tr>
      <w:tr w:rsidR="008F41DC" w14:paraId="5EE17A5B" w14:textId="77777777" w:rsidTr="004C49A9">
        <w:trPr>
          <w:trHeight w:val="1021"/>
        </w:trPr>
        <w:tc>
          <w:tcPr>
            <w:tcW w:w="4644" w:type="dxa"/>
            <w:tcBorders>
              <w:top w:val="single" w:sz="4" w:space="0" w:color="000000"/>
              <w:left w:val="single" w:sz="4" w:space="0" w:color="000000"/>
            </w:tcBorders>
            <w:shd w:val="clear" w:color="auto" w:fill="CCFFFF"/>
          </w:tcPr>
          <w:p w14:paraId="7718AC3F" w14:textId="77777777" w:rsidR="008F41DC" w:rsidRDefault="008F41DC" w:rsidP="004C49A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94DBC9" w14:textId="77777777" w:rsidR="008F41DC" w:rsidRDefault="008F41DC" w:rsidP="004C49A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071FB" w14:textId="77777777" w:rsidR="008F41DC" w:rsidRDefault="008F41DC" w:rsidP="004C49A9">
            <w:pPr>
              <w:tabs>
                <w:tab w:val="left" w:pos="851"/>
              </w:tabs>
              <w:snapToGrid w:val="0"/>
              <w:jc w:val="both"/>
              <w:rPr>
                <w:rFonts w:ascii="Arial" w:hAnsi="Arial" w:cs="Arial"/>
                <w:b/>
                <w:bCs/>
              </w:rPr>
            </w:pPr>
          </w:p>
        </w:tc>
      </w:tr>
      <w:tr w:rsidR="008F41DC" w14:paraId="0F42FB00" w14:textId="77777777" w:rsidTr="004C49A9">
        <w:trPr>
          <w:trHeight w:val="1021"/>
        </w:trPr>
        <w:tc>
          <w:tcPr>
            <w:tcW w:w="4644" w:type="dxa"/>
            <w:tcBorders>
              <w:left w:val="single" w:sz="4" w:space="0" w:color="000000"/>
            </w:tcBorders>
          </w:tcPr>
          <w:p w14:paraId="0B1FDC8A"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tcPr>
          <w:p w14:paraId="605C47B0"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37158F" w14:textId="77777777" w:rsidR="008F41DC" w:rsidRDefault="008F41DC" w:rsidP="004C49A9">
            <w:pPr>
              <w:tabs>
                <w:tab w:val="left" w:pos="851"/>
              </w:tabs>
              <w:snapToGrid w:val="0"/>
              <w:jc w:val="both"/>
              <w:rPr>
                <w:rFonts w:ascii="Arial" w:hAnsi="Arial" w:cs="Arial"/>
                <w:b/>
                <w:bCs/>
              </w:rPr>
            </w:pPr>
          </w:p>
        </w:tc>
      </w:tr>
      <w:tr w:rsidR="008F41DC" w14:paraId="3A8A1047" w14:textId="77777777" w:rsidTr="004C49A9">
        <w:trPr>
          <w:trHeight w:val="1021"/>
        </w:trPr>
        <w:tc>
          <w:tcPr>
            <w:tcW w:w="4644" w:type="dxa"/>
            <w:tcBorders>
              <w:left w:val="single" w:sz="4" w:space="0" w:color="000000"/>
            </w:tcBorders>
            <w:shd w:val="clear" w:color="auto" w:fill="CCFFFF"/>
          </w:tcPr>
          <w:p w14:paraId="17A3DFA2"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C6F8E9"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047B8D1" w14:textId="77777777" w:rsidR="008F41DC" w:rsidRDefault="008F41DC" w:rsidP="004C49A9">
            <w:pPr>
              <w:tabs>
                <w:tab w:val="left" w:pos="851"/>
              </w:tabs>
              <w:snapToGrid w:val="0"/>
              <w:jc w:val="both"/>
              <w:rPr>
                <w:rFonts w:ascii="Arial" w:hAnsi="Arial" w:cs="Arial"/>
                <w:b/>
                <w:bCs/>
              </w:rPr>
            </w:pPr>
          </w:p>
        </w:tc>
      </w:tr>
      <w:tr w:rsidR="008F41DC" w14:paraId="7FF1BC55" w14:textId="77777777" w:rsidTr="004C49A9">
        <w:trPr>
          <w:trHeight w:val="1021"/>
        </w:trPr>
        <w:tc>
          <w:tcPr>
            <w:tcW w:w="4644" w:type="dxa"/>
            <w:tcBorders>
              <w:left w:val="single" w:sz="4" w:space="0" w:color="000000"/>
            </w:tcBorders>
          </w:tcPr>
          <w:p w14:paraId="5D9F5247"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tcPr>
          <w:p w14:paraId="4424498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24C04A" w14:textId="77777777" w:rsidR="008F41DC" w:rsidRDefault="008F41DC" w:rsidP="004C49A9">
            <w:pPr>
              <w:tabs>
                <w:tab w:val="left" w:pos="851"/>
              </w:tabs>
              <w:snapToGrid w:val="0"/>
              <w:jc w:val="both"/>
              <w:rPr>
                <w:rFonts w:ascii="Arial" w:hAnsi="Arial" w:cs="Arial"/>
                <w:b/>
                <w:bCs/>
              </w:rPr>
            </w:pPr>
          </w:p>
        </w:tc>
      </w:tr>
      <w:tr w:rsidR="008F41DC" w14:paraId="100BB4C4" w14:textId="77777777" w:rsidTr="004C49A9">
        <w:trPr>
          <w:trHeight w:val="1021"/>
        </w:trPr>
        <w:tc>
          <w:tcPr>
            <w:tcW w:w="4644" w:type="dxa"/>
            <w:tcBorders>
              <w:left w:val="single" w:sz="4" w:space="0" w:color="000000"/>
              <w:bottom w:val="single" w:sz="4" w:space="0" w:color="000000"/>
            </w:tcBorders>
            <w:shd w:val="clear" w:color="auto" w:fill="CCFFFF"/>
          </w:tcPr>
          <w:p w14:paraId="77D306D5"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BA004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BA8A696" w14:textId="77777777" w:rsidR="008F41DC" w:rsidRDefault="008F41DC" w:rsidP="004C49A9">
            <w:pPr>
              <w:tabs>
                <w:tab w:val="left" w:pos="851"/>
              </w:tabs>
              <w:snapToGrid w:val="0"/>
              <w:jc w:val="both"/>
              <w:rPr>
                <w:rFonts w:ascii="Arial" w:hAnsi="Arial" w:cs="Arial"/>
                <w:b/>
                <w:bCs/>
              </w:rPr>
            </w:pPr>
          </w:p>
        </w:tc>
      </w:tr>
    </w:tbl>
    <w:p w14:paraId="2C2288D0" w14:textId="77777777" w:rsidR="008F41DC" w:rsidRDefault="008F41DC" w:rsidP="008F41D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E76396" w14:textId="77777777" w:rsidR="00332B12" w:rsidRDefault="00332B12" w:rsidP="006C4338">
      <w:pPr>
        <w:tabs>
          <w:tab w:val="left" w:pos="851"/>
        </w:tabs>
        <w:jc w:val="both"/>
        <w:rPr>
          <w:rFonts w:ascii="Garamond" w:hAnsi="Garamond"/>
          <w:sz w:val="24"/>
          <w:szCs w:val="24"/>
        </w:rPr>
      </w:pPr>
    </w:p>
    <w:p w14:paraId="1EE44B09" w14:textId="77777777" w:rsidR="008F41DC" w:rsidRPr="000F4FD8" w:rsidRDefault="008F41DC" w:rsidP="006C4338">
      <w:pPr>
        <w:tabs>
          <w:tab w:val="left" w:pos="851"/>
        </w:tabs>
        <w:jc w:val="both"/>
        <w:rPr>
          <w:rFonts w:ascii="Garamond" w:hAnsi="Garamond"/>
          <w:sz w:val="24"/>
          <w:szCs w:val="24"/>
        </w:rPr>
      </w:pPr>
    </w:p>
    <w:p w14:paraId="371F4E12" w14:textId="77777777" w:rsidR="007B312A" w:rsidRDefault="007B312A" w:rsidP="006C4338">
      <w:pPr>
        <w:tabs>
          <w:tab w:val="left" w:pos="851"/>
        </w:tabs>
        <w:rPr>
          <w:rFonts w:ascii="Garamond" w:hAnsi="Garamond" w:cs="Arial"/>
          <w:sz w:val="24"/>
          <w:szCs w:val="24"/>
        </w:rPr>
      </w:pPr>
    </w:p>
    <w:p w14:paraId="4702CC0D" w14:textId="77777777" w:rsidR="00BD3607" w:rsidRDefault="00BD3607" w:rsidP="006C4338">
      <w:pPr>
        <w:tabs>
          <w:tab w:val="left" w:pos="851"/>
        </w:tabs>
        <w:rPr>
          <w:rFonts w:ascii="Garamond" w:hAnsi="Garamond" w:cs="Arial"/>
          <w:sz w:val="24"/>
          <w:szCs w:val="24"/>
        </w:rPr>
      </w:pPr>
    </w:p>
    <w:p w14:paraId="515ADB73" w14:textId="77777777" w:rsidR="00BD3607" w:rsidRDefault="00BD3607" w:rsidP="006C4338">
      <w:pPr>
        <w:tabs>
          <w:tab w:val="left" w:pos="851"/>
        </w:tabs>
        <w:rPr>
          <w:rFonts w:ascii="Garamond" w:hAnsi="Garamond" w:cs="Arial"/>
          <w:sz w:val="24"/>
          <w:szCs w:val="24"/>
        </w:rPr>
      </w:pPr>
    </w:p>
    <w:p w14:paraId="4B06A72D" w14:textId="0154BE49" w:rsidR="00345A60" w:rsidRDefault="00345A60"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712AE2AF" w14:textId="77777777" w:rsidTr="00510EDD">
        <w:tc>
          <w:tcPr>
            <w:tcW w:w="10277" w:type="dxa"/>
            <w:shd w:val="clear" w:color="auto" w:fill="66CCFF"/>
          </w:tcPr>
          <w:p w14:paraId="202972EE" w14:textId="77777777" w:rsidR="009B1CD0" w:rsidRPr="00BD3607" w:rsidRDefault="009B1CD0" w:rsidP="005846FB">
            <w:pPr>
              <w:pStyle w:val="Titre4"/>
              <w:tabs>
                <w:tab w:val="left" w:pos="851"/>
              </w:tabs>
              <w:rPr>
                <w:sz w:val="24"/>
                <w:szCs w:val="24"/>
              </w:rPr>
            </w:pPr>
            <w:r w:rsidRPr="00BD3607">
              <w:rPr>
                <w:sz w:val="22"/>
                <w:szCs w:val="24"/>
              </w:rPr>
              <w:t xml:space="preserve">D - Identification </w:t>
            </w:r>
            <w:r w:rsidR="001C40C0" w:rsidRPr="00BD3607">
              <w:rPr>
                <w:sz w:val="22"/>
                <w:szCs w:val="24"/>
              </w:rPr>
              <w:t>et signature de l’acheteur</w:t>
            </w:r>
          </w:p>
        </w:tc>
      </w:tr>
    </w:tbl>
    <w:p w14:paraId="154745B1" w14:textId="77777777" w:rsidR="009B1CD0" w:rsidRPr="00BD3607" w:rsidRDefault="009B1CD0" w:rsidP="006C4338">
      <w:pPr>
        <w:tabs>
          <w:tab w:val="left" w:pos="851"/>
        </w:tabs>
        <w:rPr>
          <w:rFonts w:ascii="Arial" w:hAnsi="Arial" w:cs="Arial"/>
          <w:szCs w:val="24"/>
        </w:rPr>
      </w:pPr>
    </w:p>
    <w:p w14:paraId="6A49635A" w14:textId="77777777" w:rsidR="00BD3607" w:rsidRDefault="00BD3607" w:rsidP="00BD3607">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lastRenderedPageBreak/>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C755B8C" w14:textId="77777777" w:rsidR="007B312A" w:rsidRDefault="007B312A" w:rsidP="007B312A">
      <w:pPr>
        <w:pStyle w:val="Titre1"/>
        <w:tabs>
          <w:tab w:val="left" w:pos="851"/>
        </w:tabs>
        <w:ind w:left="0"/>
        <w:jc w:val="both"/>
        <w:rPr>
          <w:rFonts w:ascii="Arial" w:hAnsi="Arial" w:cs="Arial"/>
        </w:rPr>
      </w:pPr>
    </w:p>
    <w:p w14:paraId="1499EF0B" w14:textId="105D034F" w:rsidR="00AC3DF5" w:rsidRPr="008C0AB5" w:rsidRDefault="00AC3DF5" w:rsidP="00AC3DF5">
      <w:pPr>
        <w:pStyle w:val="En-tte"/>
        <w:tabs>
          <w:tab w:val="left" w:pos="851"/>
        </w:tabs>
        <w:jc w:val="both"/>
        <w:rPr>
          <w:rFonts w:ascii="Garamond" w:hAnsi="Garamond" w:cs="Arial"/>
          <w:b/>
          <w:sz w:val="24"/>
          <w:szCs w:val="24"/>
        </w:rPr>
      </w:pPr>
      <w:r w:rsidRPr="008C0AB5">
        <w:rPr>
          <w:rFonts w:ascii="Garamond" w:hAnsi="Garamond" w:cs="Arial"/>
          <w:b/>
          <w:sz w:val="24"/>
          <w:szCs w:val="24"/>
        </w:rPr>
        <w:t>I</w:t>
      </w:r>
      <w:r>
        <w:rPr>
          <w:rFonts w:ascii="Garamond" w:hAnsi="Garamond" w:cs="Arial"/>
          <w:b/>
          <w:sz w:val="24"/>
          <w:szCs w:val="24"/>
        </w:rPr>
        <w:t>NSTITUT NATIONAL DE L’INFORMATION GEOGRAPHIQUE ET FORESTIERE</w:t>
      </w:r>
      <w:r w:rsidRPr="008C0AB5">
        <w:rPr>
          <w:rFonts w:ascii="Garamond" w:hAnsi="Garamond" w:cs="Arial"/>
          <w:b/>
          <w:sz w:val="24"/>
          <w:szCs w:val="24"/>
        </w:rPr>
        <w:t xml:space="preserve"> </w:t>
      </w:r>
    </w:p>
    <w:p w14:paraId="70743C47" w14:textId="77777777" w:rsidR="00AC3DF5" w:rsidRPr="00E9558F" w:rsidRDefault="00AC3DF5" w:rsidP="00AC3DF5">
      <w:pPr>
        <w:pStyle w:val="En-tte"/>
        <w:tabs>
          <w:tab w:val="left" w:pos="851"/>
        </w:tabs>
        <w:jc w:val="both"/>
        <w:rPr>
          <w:rFonts w:ascii="Garamond" w:hAnsi="Garamond" w:cs="Arial"/>
          <w:sz w:val="24"/>
          <w:szCs w:val="24"/>
        </w:rPr>
      </w:pPr>
      <w:r w:rsidRPr="00E9558F">
        <w:rPr>
          <w:rFonts w:ascii="Garamond" w:hAnsi="Garamond" w:cs="Arial"/>
          <w:sz w:val="24"/>
          <w:szCs w:val="24"/>
        </w:rPr>
        <w:t xml:space="preserve">73 avenue de Paris </w:t>
      </w:r>
    </w:p>
    <w:p w14:paraId="36397458" w14:textId="77777777" w:rsidR="00AC3DF5" w:rsidRPr="00E9558F" w:rsidRDefault="00AC3DF5" w:rsidP="00AC3DF5">
      <w:pPr>
        <w:pStyle w:val="En-tte"/>
        <w:tabs>
          <w:tab w:val="left" w:pos="851"/>
        </w:tabs>
        <w:jc w:val="both"/>
        <w:rPr>
          <w:rFonts w:ascii="Garamond" w:hAnsi="Garamond" w:cs="Arial"/>
          <w:sz w:val="24"/>
          <w:szCs w:val="24"/>
        </w:rPr>
      </w:pPr>
      <w:r w:rsidRPr="00E9558F">
        <w:rPr>
          <w:rFonts w:ascii="Garamond" w:hAnsi="Garamond" w:cs="Arial"/>
          <w:sz w:val="24"/>
          <w:szCs w:val="24"/>
        </w:rPr>
        <w:t xml:space="preserve">94160 </w:t>
      </w:r>
      <w:r>
        <w:rPr>
          <w:rFonts w:ascii="Garamond" w:hAnsi="Garamond" w:cs="Arial"/>
          <w:sz w:val="24"/>
          <w:szCs w:val="24"/>
        </w:rPr>
        <w:t>Saint-Mandé</w:t>
      </w:r>
      <w:r w:rsidRPr="00E9558F">
        <w:rPr>
          <w:rFonts w:ascii="Garamond" w:hAnsi="Garamond" w:cs="Arial"/>
          <w:sz w:val="24"/>
          <w:szCs w:val="24"/>
        </w:rPr>
        <w:t xml:space="preserve"> </w:t>
      </w:r>
    </w:p>
    <w:p w14:paraId="553113E2" w14:textId="77777777" w:rsidR="00AC3DF5" w:rsidRPr="000F0296" w:rsidRDefault="00AC3DF5" w:rsidP="00AC3DF5">
      <w:pPr>
        <w:pStyle w:val="En-tte"/>
        <w:tabs>
          <w:tab w:val="clear" w:pos="4536"/>
          <w:tab w:val="clear" w:pos="9072"/>
          <w:tab w:val="left" w:pos="851"/>
        </w:tabs>
        <w:jc w:val="both"/>
        <w:rPr>
          <w:rFonts w:ascii="Garamond" w:hAnsi="Garamond" w:cs="Arial"/>
          <w:i/>
          <w:sz w:val="24"/>
          <w:szCs w:val="24"/>
        </w:rPr>
      </w:pPr>
      <w:r w:rsidRPr="00C64CC8">
        <w:rPr>
          <w:rFonts w:ascii="Garamond" w:hAnsi="Garamond" w:cs="Arial"/>
          <w:i/>
          <w:sz w:val="24"/>
          <w:szCs w:val="24"/>
        </w:rPr>
        <w:t>Agissant pour son service l’Ecole Nationale de</w:t>
      </w:r>
      <w:r>
        <w:rPr>
          <w:rFonts w:ascii="Garamond" w:hAnsi="Garamond" w:cs="Arial"/>
          <w:i/>
          <w:sz w:val="24"/>
          <w:szCs w:val="24"/>
        </w:rPr>
        <w:t>s Sciences Géographiques (ENSG)</w:t>
      </w:r>
    </w:p>
    <w:p w14:paraId="1E9C4783" w14:textId="77777777" w:rsidR="007B312A" w:rsidRPr="00BD3607" w:rsidRDefault="007B312A" w:rsidP="007B312A">
      <w:pPr>
        <w:pStyle w:val="En-tte"/>
        <w:tabs>
          <w:tab w:val="clear" w:pos="4536"/>
          <w:tab w:val="clear" w:pos="9072"/>
          <w:tab w:val="left" w:pos="851"/>
        </w:tabs>
        <w:jc w:val="both"/>
        <w:rPr>
          <w:rFonts w:ascii="Arial" w:hAnsi="Arial" w:cs="Arial"/>
        </w:rPr>
      </w:pPr>
    </w:p>
    <w:p w14:paraId="6C702143" w14:textId="77777777" w:rsidR="007B312A" w:rsidRPr="00BD3607" w:rsidRDefault="007B312A" w:rsidP="007B312A">
      <w:pPr>
        <w:pStyle w:val="En-tte"/>
        <w:tabs>
          <w:tab w:val="clear" w:pos="4536"/>
          <w:tab w:val="clear" w:pos="9072"/>
          <w:tab w:val="left" w:pos="851"/>
        </w:tabs>
        <w:jc w:val="both"/>
        <w:rPr>
          <w:rFonts w:ascii="Arial" w:hAnsi="Arial" w:cs="Arial"/>
        </w:rPr>
      </w:pPr>
    </w:p>
    <w:p w14:paraId="536E6B13" w14:textId="17411A88" w:rsidR="00174A39" w:rsidRDefault="00BD3607" w:rsidP="00174A39">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w:t>
      </w:r>
      <w:r w:rsidR="001B1A2E">
        <w:rPr>
          <w:rFonts w:ascii="Arial" w:hAnsi="Arial" w:cs="Arial"/>
        </w:rPr>
        <w:t xml:space="preserve">é du signataire du </w:t>
      </w:r>
      <w:r w:rsidR="00174A39">
        <w:rPr>
          <w:rFonts w:ascii="Arial" w:hAnsi="Arial" w:cs="Arial"/>
        </w:rPr>
        <w:t>marché public</w:t>
      </w:r>
    </w:p>
    <w:p w14:paraId="24B8FBC8" w14:textId="581CBDE2" w:rsidR="00BD3607" w:rsidRPr="00174A39" w:rsidRDefault="00BD3607" w:rsidP="00BD3607">
      <w:pPr>
        <w:tabs>
          <w:tab w:val="left" w:pos="426"/>
          <w:tab w:val="left" w:pos="851"/>
          <w:tab w:val="left" w:pos="5103"/>
        </w:tabs>
        <w:jc w:val="both"/>
        <w:rPr>
          <w:rFonts w:ascii="Arial" w:hAnsi="Arial" w:cs="Arial"/>
          <w:szCs w:val="18"/>
        </w:rPr>
      </w:pPr>
    </w:p>
    <w:p w14:paraId="6D555808" w14:textId="77777777" w:rsidR="001B1A2E" w:rsidRPr="00E9558F" w:rsidRDefault="001B1A2E" w:rsidP="001B1A2E">
      <w:pPr>
        <w:tabs>
          <w:tab w:val="center" w:pos="4536"/>
          <w:tab w:val="right" w:pos="9072"/>
        </w:tabs>
        <w:suppressAutoHyphens w:val="0"/>
        <w:jc w:val="both"/>
        <w:rPr>
          <w:rFonts w:ascii="Garamond" w:hAnsi="Garamond" w:cs="Arial"/>
          <w:b/>
          <w:bCs/>
          <w:iCs/>
          <w:sz w:val="24"/>
          <w:szCs w:val="24"/>
          <w:lang w:eastAsia="fr-FR"/>
        </w:rPr>
      </w:pPr>
      <w:r>
        <w:rPr>
          <w:rFonts w:ascii="Garamond" w:hAnsi="Garamond" w:cs="Arial"/>
          <w:b/>
          <w:bCs/>
          <w:iCs/>
          <w:sz w:val="24"/>
          <w:szCs w:val="24"/>
          <w:lang w:eastAsia="fr-FR"/>
        </w:rPr>
        <w:t xml:space="preserve">Le </w:t>
      </w:r>
      <w:r w:rsidRPr="00E9558F">
        <w:rPr>
          <w:rFonts w:ascii="Garamond" w:hAnsi="Garamond" w:cs="Arial"/>
          <w:b/>
          <w:bCs/>
          <w:iCs/>
          <w:sz w:val="24"/>
          <w:szCs w:val="24"/>
          <w:lang w:eastAsia="fr-FR"/>
        </w:rPr>
        <w:t>Directeur Général de l’Institut national de l’information géographique et f</w:t>
      </w:r>
      <w:r>
        <w:rPr>
          <w:rFonts w:ascii="Garamond" w:hAnsi="Garamond" w:cs="Arial"/>
          <w:b/>
          <w:bCs/>
          <w:iCs/>
          <w:sz w:val="24"/>
          <w:szCs w:val="24"/>
          <w:lang w:eastAsia="fr-FR"/>
        </w:rPr>
        <w:t xml:space="preserve">orestière </w:t>
      </w:r>
    </w:p>
    <w:p w14:paraId="7E1F0C76" w14:textId="77777777" w:rsidR="001B1A2E" w:rsidRPr="00E9558F" w:rsidRDefault="001B1A2E" w:rsidP="001B1A2E">
      <w:pPr>
        <w:pStyle w:val="En-tte"/>
        <w:tabs>
          <w:tab w:val="left" w:pos="851"/>
        </w:tabs>
        <w:jc w:val="both"/>
        <w:rPr>
          <w:rFonts w:ascii="Garamond" w:hAnsi="Garamond" w:cs="Arial"/>
          <w:sz w:val="24"/>
          <w:szCs w:val="24"/>
        </w:rPr>
      </w:pPr>
      <w:r w:rsidRPr="00E9558F">
        <w:rPr>
          <w:rFonts w:ascii="Garamond" w:hAnsi="Garamond" w:cs="Arial"/>
          <w:sz w:val="24"/>
          <w:szCs w:val="24"/>
        </w:rPr>
        <w:t xml:space="preserve">73 avenue de Paris </w:t>
      </w:r>
    </w:p>
    <w:p w14:paraId="082DF7E4" w14:textId="77777777" w:rsidR="001B1A2E" w:rsidRPr="00E9558F" w:rsidRDefault="001B1A2E" w:rsidP="001B1A2E">
      <w:pPr>
        <w:pStyle w:val="En-tte"/>
        <w:tabs>
          <w:tab w:val="left" w:pos="851"/>
        </w:tabs>
        <w:jc w:val="both"/>
        <w:rPr>
          <w:rFonts w:ascii="Garamond" w:hAnsi="Garamond" w:cs="Arial"/>
          <w:sz w:val="24"/>
          <w:szCs w:val="24"/>
        </w:rPr>
      </w:pPr>
      <w:r w:rsidRPr="00E9558F">
        <w:rPr>
          <w:rFonts w:ascii="Garamond" w:hAnsi="Garamond" w:cs="Arial"/>
          <w:sz w:val="24"/>
          <w:szCs w:val="24"/>
        </w:rPr>
        <w:t xml:space="preserve">94160 </w:t>
      </w:r>
      <w:r>
        <w:rPr>
          <w:rFonts w:ascii="Garamond" w:hAnsi="Garamond" w:cs="Arial"/>
          <w:sz w:val="24"/>
          <w:szCs w:val="24"/>
        </w:rPr>
        <w:t>Saint-Mandé</w:t>
      </w:r>
      <w:r w:rsidRPr="00E9558F">
        <w:rPr>
          <w:rFonts w:ascii="Garamond" w:hAnsi="Garamond" w:cs="Arial"/>
          <w:sz w:val="24"/>
          <w:szCs w:val="24"/>
        </w:rPr>
        <w:t xml:space="preserve"> </w:t>
      </w:r>
    </w:p>
    <w:p w14:paraId="668BA464" w14:textId="77777777" w:rsidR="001B1A2E" w:rsidRPr="000F0296" w:rsidRDefault="001B1A2E" w:rsidP="001B1A2E">
      <w:pPr>
        <w:pStyle w:val="En-tte"/>
        <w:tabs>
          <w:tab w:val="clear" w:pos="4536"/>
          <w:tab w:val="clear" w:pos="9072"/>
          <w:tab w:val="left" w:pos="851"/>
        </w:tabs>
        <w:jc w:val="both"/>
        <w:rPr>
          <w:rFonts w:ascii="Garamond" w:hAnsi="Garamond" w:cs="Arial"/>
          <w:i/>
          <w:sz w:val="24"/>
          <w:szCs w:val="24"/>
        </w:rPr>
      </w:pPr>
      <w:r w:rsidRPr="00C64CC8">
        <w:rPr>
          <w:rFonts w:ascii="Garamond" w:hAnsi="Garamond" w:cs="Arial"/>
          <w:i/>
          <w:sz w:val="24"/>
          <w:szCs w:val="24"/>
        </w:rPr>
        <w:t>Agissant pour son service l’Ecole Nationale de</w:t>
      </w:r>
      <w:r>
        <w:rPr>
          <w:rFonts w:ascii="Garamond" w:hAnsi="Garamond" w:cs="Arial"/>
          <w:i/>
          <w:sz w:val="24"/>
          <w:szCs w:val="24"/>
        </w:rPr>
        <w:t>s Sciences Géographiques (ENSG)</w:t>
      </w:r>
    </w:p>
    <w:p w14:paraId="6FCA7464" w14:textId="77777777" w:rsidR="007B312A" w:rsidRPr="00BD3607" w:rsidRDefault="007B312A" w:rsidP="007B312A">
      <w:pPr>
        <w:tabs>
          <w:tab w:val="left" w:pos="851"/>
        </w:tabs>
        <w:jc w:val="both"/>
        <w:rPr>
          <w:rFonts w:ascii="Arial" w:hAnsi="Arial" w:cs="Arial"/>
        </w:rPr>
      </w:pPr>
    </w:p>
    <w:p w14:paraId="44E00DCC" w14:textId="77777777" w:rsidR="007B312A" w:rsidRPr="00BD3607" w:rsidRDefault="007B312A" w:rsidP="007B312A">
      <w:pPr>
        <w:tabs>
          <w:tab w:val="left" w:pos="851"/>
        </w:tabs>
        <w:jc w:val="both"/>
        <w:rPr>
          <w:rFonts w:ascii="Arial" w:hAnsi="Arial" w:cs="Arial"/>
        </w:rPr>
      </w:pPr>
    </w:p>
    <w:p w14:paraId="627E337C" w14:textId="77777777" w:rsidR="00BD3607" w:rsidRDefault="00BD3607" w:rsidP="00BD36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7"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8"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E89F6DD" w14:textId="77777777" w:rsidR="007B312A" w:rsidRPr="001B1A2E" w:rsidRDefault="007B312A" w:rsidP="007B312A">
      <w:pPr>
        <w:suppressAutoHyphens w:val="0"/>
        <w:jc w:val="both"/>
        <w:rPr>
          <w:rFonts w:ascii="Arial" w:hAnsi="Arial" w:cs="Arial"/>
          <w:bCs/>
          <w:iCs/>
          <w:szCs w:val="24"/>
          <w:lang w:eastAsia="fr-FR"/>
        </w:rPr>
      </w:pPr>
    </w:p>
    <w:p w14:paraId="2FC87B1F" w14:textId="77777777" w:rsidR="001B1A2E" w:rsidRPr="00696521" w:rsidRDefault="001B1A2E" w:rsidP="001B1A2E">
      <w:pPr>
        <w:pStyle w:val="para2"/>
        <w:spacing w:before="0" w:after="0"/>
        <w:ind w:left="0"/>
        <w:rPr>
          <w:rFonts w:ascii="Garamond" w:hAnsi="Garamond" w:cs="Arial"/>
          <w:b/>
          <w:bCs/>
          <w:iCs/>
          <w:color w:val="000000"/>
          <w:sz w:val="24"/>
          <w:szCs w:val="24"/>
        </w:rPr>
      </w:pPr>
      <w:r w:rsidRPr="00696521">
        <w:rPr>
          <w:rFonts w:ascii="Garamond" w:hAnsi="Garamond" w:cs="Arial"/>
          <w:b/>
          <w:bCs/>
          <w:iCs/>
          <w:color w:val="000000"/>
          <w:sz w:val="24"/>
          <w:szCs w:val="24"/>
        </w:rPr>
        <w:t xml:space="preserve">L’ordonnateur principal de </w:t>
      </w:r>
      <w:r w:rsidRPr="00696521">
        <w:rPr>
          <w:rFonts w:ascii="Garamond" w:hAnsi="Garamond" w:cs="Arial"/>
          <w:b/>
          <w:bCs/>
          <w:iCs/>
          <w:sz w:val="24"/>
          <w:szCs w:val="24"/>
        </w:rPr>
        <w:t>l’Institut national de l’information géographique</w:t>
      </w:r>
      <w:r>
        <w:rPr>
          <w:rFonts w:ascii="Garamond" w:hAnsi="Garamond" w:cs="Arial"/>
          <w:b/>
          <w:bCs/>
          <w:iCs/>
          <w:sz w:val="24"/>
          <w:szCs w:val="24"/>
        </w:rPr>
        <w:t xml:space="preserve"> et forestière</w:t>
      </w:r>
      <w:r w:rsidRPr="00696521">
        <w:rPr>
          <w:rFonts w:ascii="Garamond" w:hAnsi="Garamond" w:cs="Arial"/>
          <w:b/>
          <w:bCs/>
          <w:iCs/>
          <w:sz w:val="24"/>
          <w:szCs w:val="24"/>
        </w:rPr>
        <w:t xml:space="preserve"> </w:t>
      </w:r>
      <w:r w:rsidRPr="00696521">
        <w:rPr>
          <w:rFonts w:ascii="Garamond" w:hAnsi="Garamond" w:cs="Arial"/>
          <w:b/>
          <w:bCs/>
          <w:iCs/>
          <w:color w:val="000000"/>
          <w:sz w:val="24"/>
          <w:szCs w:val="24"/>
        </w:rPr>
        <w:t>(Directeur Général) et ses représentants habilités par la décision de délégation de signature en vigueur au moment de la demande</w:t>
      </w:r>
    </w:p>
    <w:p w14:paraId="39280F02" w14:textId="4548D4C4" w:rsidR="001B1A2E" w:rsidRPr="00696521" w:rsidRDefault="001B1A2E" w:rsidP="001B1A2E">
      <w:pPr>
        <w:pStyle w:val="para2"/>
        <w:spacing w:before="0" w:after="0"/>
        <w:ind w:left="0"/>
        <w:rPr>
          <w:rFonts w:ascii="Garamond" w:hAnsi="Garamond" w:cs="Arial"/>
          <w:b/>
          <w:bCs/>
          <w:iCs/>
          <w:color w:val="000000"/>
          <w:sz w:val="24"/>
          <w:szCs w:val="24"/>
        </w:rPr>
      </w:pPr>
      <w:r>
        <w:rPr>
          <w:rFonts w:ascii="Garamond" w:hAnsi="Garamond" w:cs="Arial"/>
          <w:b/>
          <w:bCs/>
          <w:iCs/>
          <w:color w:val="000000"/>
          <w:sz w:val="24"/>
          <w:szCs w:val="24"/>
        </w:rPr>
        <w:t>Contact : S</w:t>
      </w:r>
      <w:r w:rsidRPr="00696521">
        <w:rPr>
          <w:rFonts w:ascii="Garamond" w:hAnsi="Garamond" w:cs="Arial"/>
          <w:b/>
          <w:bCs/>
          <w:iCs/>
          <w:color w:val="000000"/>
          <w:sz w:val="24"/>
          <w:szCs w:val="24"/>
        </w:rPr>
        <w:t>ervice des achats et marchés (SAM</w:t>
      </w:r>
      <w:r>
        <w:rPr>
          <w:rFonts w:ascii="Garamond" w:hAnsi="Garamond" w:cs="Arial"/>
          <w:b/>
          <w:bCs/>
          <w:iCs/>
          <w:color w:val="000000"/>
          <w:sz w:val="24"/>
          <w:szCs w:val="24"/>
        </w:rPr>
        <w:t xml:space="preserve"> / </w:t>
      </w:r>
      <w:r w:rsidRPr="00696521">
        <w:rPr>
          <w:rFonts w:ascii="Garamond" w:hAnsi="Garamond" w:cs="Arial"/>
          <w:b/>
          <w:bCs/>
          <w:iCs/>
          <w:color w:val="000000"/>
          <w:sz w:val="24"/>
          <w:szCs w:val="24"/>
        </w:rPr>
        <w:t>Département des marchés)</w:t>
      </w:r>
    </w:p>
    <w:p w14:paraId="50D482C9" w14:textId="77777777" w:rsidR="001B1A2E" w:rsidRDefault="001B1A2E" w:rsidP="001B1A2E">
      <w:pPr>
        <w:pStyle w:val="para2"/>
        <w:spacing w:before="0" w:after="0"/>
        <w:ind w:left="0"/>
        <w:rPr>
          <w:rFonts w:ascii="Garamond" w:hAnsi="Garamond" w:cs="Arial"/>
          <w:iCs/>
          <w:color w:val="000000"/>
          <w:sz w:val="24"/>
          <w:szCs w:val="24"/>
        </w:rPr>
      </w:pPr>
      <w:r>
        <w:rPr>
          <w:rFonts w:ascii="Garamond" w:hAnsi="Garamond" w:cs="Arial"/>
          <w:iCs/>
          <w:color w:val="000000"/>
          <w:sz w:val="24"/>
          <w:szCs w:val="24"/>
        </w:rPr>
        <w:t xml:space="preserve">73 avenue de Paris </w:t>
      </w:r>
    </w:p>
    <w:p w14:paraId="03AA48AB" w14:textId="77777777" w:rsidR="001B1A2E" w:rsidRPr="00696521" w:rsidRDefault="001B1A2E" w:rsidP="001B1A2E">
      <w:pPr>
        <w:pStyle w:val="para2"/>
        <w:spacing w:before="0" w:after="0"/>
        <w:ind w:left="0"/>
        <w:rPr>
          <w:rFonts w:ascii="Garamond" w:hAnsi="Garamond" w:cs="Arial"/>
          <w:iCs/>
          <w:color w:val="000000"/>
          <w:sz w:val="24"/>
          <w:szCs w:val="24"/>
        </w:rPr>
      </w:pPr>
      <w:r w:rsidRPr="00696521">
        <w:rPr>
          <w:rFonts w:ascii="Garamond" w:hAnsi="Garamond" w:cs="Arial"/>
          <w:iCs/>
          <w:color w:val="000000"/>
          <w:sz w:val="24"/>
          <w:szCs w:val="24"/>
        </w:rPr>
        <w:t xml:space="preserve">94165 </w:t>
      </w:r>
      <w:r>
        <w:rPr>
          <w:rFonts w:ascii="Garamond" w:hAnsi="Garamond" w:cs="Arial"/>
          <w:iCs/>
          <w:color w:val="000000"/>
          <w:sz w:val="24"/>
          <w:szCs w:val="24"/>
        </w:rPr>
        <w:t>Saint-Mandé</w:t>
      </w:r>
      <w:r w:rsidRPr="00696521">
        <w:rPr>
          <w:rFonts w:ascii="Garamond" w:hAnsi="Garamond" w:cs="Arial"/>
          <w:iCs/>
          <w:color w:val="000000"/>
          <w:sz w:val="24"/>
          <w:szCs w:val="24"/>
        </w:rPr>
        <w:t xml:space="preserve"> cedex</w:t>
      </w:r>
    </w:p>
    <w:p w14:paraId="36B26DF6" w14:textId="77777777" w:rsidR="001B1A2E" w:rsidRDefault="001B1A2E" w:rsidP="001B1A2E">
      <w:pPr>
        <w:jc w:val="both"/>
        <w:rPr>
          <w:rStyle w:val="Lienhypertexte"/>
          <w:rFonts w:ascii="Garamond" w:hAnsi="Garamond" w:cs="Arial"/>
          <w:iCs/>
          <w:sz w:val="24"/>
          <w:szCs w:val="24"/>
          <w:shd w:val="clear" w:color="auto" w:fill="FFFFFF" w:themeFill="background1"/>
        </w:rPr>
      </w:pPr>
      <w:r w:rsidRPr="00696521">
        <w:rPr>
          <w:rFonts w:ascii="Garamond" w:hAnsi="Garamond" w:cs="Arial"/>
          <w:bCs/>
          <w:iCs/>
          <w:sz w:val="24"/>
          <w:szCs w:val="24"/>
        </w:rPr>
        <w:t xml:space="preserve">Téléphone </w:t>
      </w:r>
      <w:r w:rsidRPr="00696521">
        <w:rPr>
          <w:rFonts w:ascii="Garamond" w:hAnsi="Garamond" w:cs="Arial"/>
          <w:bCs/>
          <w:iCs/>
          <w:sz w:val="24"/>
          <w:szCs w:val="24"/>
          <w:shd w:val="clear" w:color="auto" w:fill="FFFFFF" w:themeFill="background1"/>
        </w:rPr>
        <w:t xml:space="preserve">: </w:t>
      </w:r>
      <w:r w:rsidRPr="00696521">
        <w:rPr>
          <w:rFonts w:ascii="Garamond" w:hAnsi="Garamond" w:cs="Arial"/>
          <w:iCs/>
          <w:color w:val="000000"/>
          <w:sz w:val="24"/>
          <w:szCs w:val="24"/>
          <w:shd w:val="clear" w:color="auto" w:fill="FFFFFF" w:themeFill="background1"/>
        </w:rPr>
        <w:t>01 43 98 80 39</w:t>
      </w:r>
      <w:r>
        <w:rPr>
          <w:rFonts w:ascii="Garamond" w:hAnsi="Garamond" w:cs="Arial"/>
          <w:iCs/>
          <w:color w:val="000000"/>
          <w:sz w:val="24"/>
          <w:szCs w:val="24"/>
          <w:shd w:val="clear" w:color="auto" w:fill="FFFFFF" w:themeFill="background1"/>
        </w:rPr>
        <w:t xml:space="preserve"> / </w:t>
      </w:r>
      <w:r w:rsidRPr="00696521">
        <w:rPr>
          <w:rFonts w:ascii="Garamond" w:hAnsi="Garamond" w:cs="Arial"/>
          <w:iCs/>
          <w:color w:val="000000"/>
          <w:sz w:val="24"/>
          <w:szCs w:val="24"/>
          <w:shd w:val="clear" w:color="auto" w:fill="FFFFFF" w:themeFill="background1"/>
        </w:rPr>
        <w:t xml:space="preserve">Courriel : </w:t>
      </w:r>
      <w:hyperlink r:id="rId19" w:history="1">
        <w:r w:rsidRPr="00696521">
          <w:rPr>
            <w:rStyle w:val="Lienhypertexte"/>
            <w:rFonts w:ascii="Garamond" w:hAnsi="Garamond" w:cs="Arial"/>
            <w:iCs/>
            <w:sz w:val="24"/>
            <w:szCs w:val="24"/>
            <w:shd w:val="clear" w:color="auto" w:fill="FFFFFF" w:themeFill="background1"/>
          </w:rPr>
          <w:t>marches-publics@ign.fr</w:t>
        </w:r>
      </w:hyperlink>
    </w:p>
    <w:p w14:paraId="6422B1F0" w14:textId="77777777" w:rsidR="007B312A" w:rsidRPr="00BD3607" w:rsidRDefault="007B312A" w:rsidP="007B312A">
      <w:pPr>
        <w:tabs>
          <w:tab w:val="left" w:pos="851"/>
        </w:tabs>
        <w:jc w:val="both"/>
        <w:rPr>
          <w:rFonts w:ascii="Arial" w:hAnsi="Arial" w:cs="Arial"/>
        </w:rPr>
      </w:pPr>
    </w:p>
    <w:p w14:paraId="22113D6C" w14:textId="77777777" w:rsidR="007B312A" w:rsidRPr="00BD3607" w:rsidRDefault="007B312A" w:rsidP="007B312A">
      <w:pPr>
        <w:pStyle w:val="fcase2metab"/>
        <w:ind w:left="0" w:firstLine="0"/>
        <w:rPr>
          <w:rFonts w:ascii="Arial" w:hAnsi="Arial" w:cs="Arial"/>
        </w:rPr>
      </w:pPr>
    </w:p>
    <w:p w14:paraId="0A6E2E08" w14:textId="77777777" w:rsidR="00BD3607" w:rsidRDefault="00BD3607" w:rsidP="00BD3607">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FE89B8F" w14:textId="77777777" w:rsidR="007B312A" w:rsidRPr="001B1A2E" w:rsidRDefault="007B312A" w:rsidP="007B312A">
      <w:pPr>
        <w:jc w:val="both"/>
        <w:rPr>
          <w:rFonts w:ascii="Arial" w:hAnsi="Arial" w:cs="Arial"/>
          <w:iCs/>
          <w:szCs w:val="18"/>
        </w:rPr>
      </w:pPr>
    </w:p>
    <w:p w14:paraId="4F212BDC" w14:textId="5899FEC0" w:rsidR="001B1A2E" w:rsidRPr="008A7A13" w:rsidRDefault="001B1A2E" w:rsidP="001B1A2E">
      <w:pPr>
        <w:pStyle w:val="fcase2metab"/>
        <w:rPr>
          <w:rFonts w:ascii="Garamond" w:hAnsi="Garamond" w:cs="Arial"/>
          <w:b/>
          <w:bCs/>
          <w:iCs/>
          <w:sz w:val="24"/>
          <w:szCs w:val="24"/>
        </w:rPr>
      </w:pPr>
      <w:r>
        <w:rPr>
          <w:rFonts w:ascii="Garamond" w:hAnsi="Garamond" w:cs="Arial"/>
          <w:b/>
          <w:bCs/>
          <w:iCs/>
          <w:sz w:val="24"/>
          <w:szCs w:val="24"/>
        </w:rPr>
        <w:t>M. l’</w:t>
      </w:r>
      <w:r w:rsidRPr="008A7A13">
        <w:rPr>
          <w:rFonts w:ascii="Garamond" w:hAnsi="Garamond" w:cs="Arial"/>
          <w:b/>
          <w:bCs/>
          <w:iCs/>
          <w:sz w:val="24"/>
          <w:szCs w:val="24"/>
        </w:rPr>
        <w:t xml:space="preserve">Agent Comptable de l’Institut national de l’information géographique et forestière </w:t>
      </w:r>
    </w:p>
    <w:p w14:paraId="469C7F99" w14:textId="77777777" w:rsidR="001B1A2E" w:rsidRDefault="001B1A2E" w:rsidP="001B1A2E">
      <w:pPr>
        <w:pStyle w:val="fcase2metab"/>
        <w:rPr>
          <w:rFonts w:ascii="Garamond" w:hAnsi="Garamond" w:cs="Arial"/>
          <w:iCs/>
          <w:sz w:val="24"/>
          <w:szCs w:val="24"/>
        </w:rPr>
      </w:pPr>
      <w:r w:rsidRPr="008A7A13">
        <w:rPr>
          <w:rFonts w:ascii="Garamond" w:hAnsi="Garamond" w:cs="Arial"/>
          <w:iCs/>
          <w:sz w:val="24"/>
          <w:szCs w:val="24"/>
        </w:rPr>
        <w:t xml:space="preserve">73 avenue de Paris </w:t>
      </w:r>
    </w:p>
    <w:p w14:paraId="7CD7E0E7" w14:textId="77777777" w:rsidR="001B1A2E" w:rsidRPr="008A7A13" w:rsidRDefault="001B1A2E" w:rsidP="001B1A2E">
      <w:pPr>
        <w:pStyle w:val="fcase2metab"/>
        <w:rPr>
          <w:rFonts w:ascii="Garamond" w:hAnsi="Garamond" w:cs="Arial"/>
          <w:iCs/>
          <w:sz w:val="24"/>
          <w:szCs w:val="24"/>
        </w:rPr>
      </w:pPr>
      <w:r w:rsidRPr="008A7A13">
        <w:rPr>
          <w:rFonts w:ascii="Garamond" w:hAnsi="Garamond" w:cs="Arial"/>
          <w:iCs/>
          <w:sz w:val="24"/>
          <w:szCs w:val="24"/>
        </w:rPr>
        <w:t xml:space="preserve">94165 </w:t>
      </w:r>
      <w:r>
        <w:rPr>
          <w:rFonts w:ascii="Garamond" w:hAnsi="Garamond" w:cs="Arial"/>
          <w:iCs/>
          <w:sz w:val="24"/>
          <w:szCs w:val="24"/>
        </w:rPr>
        <w:t>Saint-Mandé</w:t>
      </w:r>
      <w:r w:rsidRPr="008A7A13">
        <w:rPr>
          <w:rFonts w:ascii="Garamond" w:hAnsi="Garamond" w:cs="Arial"/>
          <w:iCs/>
          <w:sz w:val="24"/>
          <w:szCs w:val="24"/>
        </w:rPr>
        <w:t xml:space="preserve"> cedex</w:t>
      </w:r>
    </w:p>
    <w:p w14:paraId="00DBF356" w14:textId="76A247AF" w:rsidR="001B1A2E" w:rsidRPr="008A7A13" w:rsidRDefault="001B1A2E" w:rsidP="001B1A2E">
      <w:pPr>
        <w:pStyle w:val="fcase2metab"/>
        <w:rPr>
          <w:rFonts w:ascii="Garamond" w:hAnsi="Garamond" w:cs="Arial"/>
          <w:bCs/>
          <w:iCs/>
          <w:sz w:val="24"/>
          <w:szCs w:val="24"/>
        </w:rPr>
      </w:pPr>
      <w:r w:rsidRPr="008A7A13">
        <w:rPr>
          <w:rFonts w:ascii="Garamond" w:hAnsi="Garamond" w:cs="Arial"/>
          <w:bCs/>
          <w:iCs/>
          <w:sz w:val="24"/>
          <w:szCs w:val="24"/>
        </w:rPr>
        <w:t xml:space="preserve">Téléphone : </w:t>
      </w:r>
      <w:r w:rsidRPr="008A7A13">
        <w:rPr>
          <w:rFonts w:ascii="Garamond" w:hAnsi="Garamond" w:cs="Arial"/>
          <w:iCs/>
          <w:sz w:val="24"/>
          <w:szCs w:val="24"/>
        </w:rPr>
        <w:t>01 43 98 82 46</w:t>
      </w:r>
      <w:r w:rsidR="003000D5">
        <w:rPr>
          <w:rFonts w:ascii="Garamond" w:hAnsi="Garamond" w:cs="Arial"/>
          <w:iCs/>
          <w:sz w:val="24"/>
          <w:szCs w:val="24"/>
        </w:rPr>
        <w:t xml:space="preserve"> / Courriel : </w:t>
      </w:r>
      <w:hyperlink r:id="rId20" w:history="1">
        <w:r w:rsidR="003000D5" w:rsidRPr="0097640B">
          <w:rPr>
            <w:rStyle w:val="Lienhypertexte"/>
            <w:rFonts w:ascii="Garamond" w:hAnsi="Garamond" w:cs="Arial"/>
            <w:iCs/>
            <w:sz w:val="24"/>
            <w:szCs w:val="24"/>
          </w:rPr>
          <w:t>service-facturier@ign.fr</w:t>
        </w:r>
      </w:hyperlink>
      <w:r w:rsidR="003000D5">
        <w:rPr>
          <w:rFonts w:ascii="Garamond" w:hAnsi="Garamond" w:cs="Arial"/>
          <w:iCs/>
          <w:sz w:val="24"/>
          <w:szCs w:val="24"/>
        </w:rPr>
        <w:t xml:space="preserve"> </w:t>
      </w:r>
    </w:p>
    <w:p w14:paraId="759FAC1D" w14:textId="77777777" w:rsidR="007B312A" w:rsidRDefault="007B312A" w:rsidP="007B312A">
      <w:pPr>
        <w:pStyle w:val="fcase2metab"/>
        <w:rPr>
          <w:rFonts w:ascii="Arial" w:eastAsia="Wingdings" w:hAnsi="Arial" w:cs="Arial"/>
          <w:b/>
          <w:color w:val="66CCFF"/>
          <w:spacing w:val="-10"/>
        </w:rPr>
      </w:pPr>
    </w:p>
    <w:p w14:paraId="099AD14B" w14:textId="77777777" w:rsidR="00BD3607" w:rsidRDefault="00BD3607" w:rsidP="007B312A">
      <w:pPr>
        <w:pStyle w:val="fcase2metab"/>
        <w:rPr>
          <w:rFonts w:ascii="Arial" w:eastAsia="Wingdings" w:hAnsi="Arial" w:cs="Arial"/>
          <w:b/>
          <w:color w:val="66CCFF"/>
          <w:spacing w:val="-10"/>
        </w:rPr>
      </w:pPr>
    </w:p>
    <w:p w14:paraId="135BEE5C" w14:textId="77777777" w:rsidR="00BD3607" w:rsidRDefault="00BD3607" w:rsidP="00BD3607">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8D3F72B" w14:textId="77777777" w:rsidR="00BD3607" w:rsidRDefault="00BD3607" w:rsidP="00BD3607">
      <w:pPr>
        <w:pStyle w:val="fcase2metab"/>
        <w:rPr>
          <w:rFonts w:ascii="Arial" w:hAnsi="Arial" w:cs="Arial"/>
        </w:rPr>
      </w:pPr>
    </w:p>
    <w:p w14:paraId="09F467FC" w14:textId="11BD892C" w:rsidR="009F224F" w:rsidRDefault="009F224F" w:rsidP="00BD3607">
      <w:pPr>
        <w:tabs>
          <w:tab w:val="left" w:pos="851"/>
        </w:tabs>
        <w:rPr>
          <w:rFonts w:ascii="Arial" w:hAnsi="Arial" w:cs="Arial"/>
        </w:rPr>
      </w:pPr>
    </w:p>
    <w:p w14:paraId="2F44049F" w14:textId="56279B84" w:rsidR="00FF3CEA" w:rsidRDefault="00FF3CEA" w:rsidP="00BD3607">
      <w:pPr>
        <w:tabs>
          <w:tab w:val="left" w:pos="851"/>
        </w:tabs>
        <w:rPr>
          <w:rFonts w:ascii="Arial" w:hAnsi="Arial" w:cs="Arial"/>
        </w:rPr>
      </w:pPr>
    </w:p>
    <w:p w14:paraId="4885F9C9" w14:textId="77777777" w:rsidR="00AC04AB" w:rsidRDefault="00AC04AB" w:rsidP="00BD3607">
      <w:pPr>
        <w:tabs>
          <w:tab w:val="left" w:pos="851"/>
        </w:tabs>
        <w:rPr>
          <w:rFonts w:ascii="Arial" w:hAnsi="Arial" w:cs="Arial"/>
        </w:rPr>
      </w:pPr>
    </w:p>
    <w:p w14:paraId="0045EFD0" w14:textId="77777777" w:rsidR="00BD3607" w:rsidRDefault="00BD3607" w:rsidP="00BD3607">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60DBA0F" w14:textId="77777777" w:rsidR="00BD3607" w:rsidRDefault="00BD3607" w:rsidP="00BD360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0D43AB7" w14:textId="77777777" w:rsidR="00BD3607" w:rsidRDefault="00BD3607" w:rsidP="00BD3607">
      <w:pPr>
        <w:tabs>
          <w:tab w:val="left" w:pos="851"/>
        </w:tabs>
        <w:rPr>
          <w:rFonts w:ascii="Arial" w:hAnsi="Arial" w:cs="Arial"/>
        </w:rPr>
      </w:pPr>
    </w:p>
    <w:p w14:paraId="38DD3BD9" w14:textId="77777777" w:rsidR="00BD3607" w:rsidRDefault="00BD3607" w:rsidP="00BD3607">
      <w:pPr>
        <w:tabs>
          <w:tab w:val="left" w:pos="851"/>
        </w:tabs>
        <w:rPr>
          <w:rFonts w:ascii="Arial" w:hAnsi="Arial" w:cs="Arial"/>
        </w:rPr>
      </w:pPr>
    </w:p>
    <w:p w14:paraId="1A4DC49B" w14:textId="760A787A" w:rsidR="00BD3607" w:rsidRDefault="000D2FB5" w:rsidP="000D2FB5">
      <w:pPr>
        <w:tabs>
          <w:tab w:val="left" w:pos="5245"/>
          <w:tab w:val="left" w:pos="7371"/>
          <w:tab w:val="left" w:pos="7655"/>
        </w:tabs>
        <w:jc w:val="both"/>
      </w:pPr>
      <w:r>
        <w:rPr>
          <w:rFonts w:ascii="Arial" w:hAnsi="Arial" w:cs="Arial"/>
        </w:rPr>
        <w:tab/>
        <w:t xml:space="preserve">A : </w:t>
      </w:r>
      <w:r>
        <w:rPr>
          <w:rFonts w:ascii="Garamond" w:hAnsi="Garamond" w:cs="Arial"/>
          <w:iCs/>
          <w:sz w:val="24"/>
          <w:szCs w:val="24"/>
        </w:rPr>
        <w:t>Saint-Mandé</w:t>
      </w:r>
      <w:r w:rsidR="00BD3607">
        <w:rPr>
          <w:rFonts w:ascii="Arial" w:hAnsi="Arial" w:cs="Arial"/>
        </w:rPr>
        <w:t>, le …………………</w:t>
      </w:r>
    </w:p>
    <w:p w14:paraId="2812B76D" w14:textId="77777777" w:rsidR="00BD3607" w:rsidRDefault="00BD3607" w:rsidP="00BD3607">
      <w:pPr>
        <w:tabs>
          <w:tab w:val="left" w:pos="851"/>
        </w:tabs>
      </w:pPr>
    </w:p>
    <w:p w14:paraId="7113A078" w14:textId="77777777" w:rsidR="00BD3607" w:rsidRDefault="00BD3607" w:rsidP="00BD3607">
      <w:pPr>
        <w:tabs>
          <w:tab w:val="left" w:pos="851"/>
        </w:tabs>
      </w:pPr>
    </w:p>
    <w:p w14:paraId="19000D90" w14:textId="77777777" w:rsidR="00BD3607" w:rsidRDefault="00BD3607" w:rsidP="00BD3607">
      <w:pPr>
        <w:tabs>
          <w:tab w:val="left" w:pos="851"/>
        </w:tabs>
        <w:ind w:left="6804"/>
        <w:jc w:val="both"/>
        <w:rPr>
          <w:rFonts w:ascii="Arial" w:hAnsi="Arial" w:cs="Arial"/>
          <w:i/>
          <w:sz w:val="18"/>
          <w:szCs w:val="18"/>
        </w:rPr>
      </w:pPr>
      <w:r>
        <w:rPr>
          <w:rFonts w:ascii="Arial" w:hAnsi="Arial" w:cs="Arial"/>
        </w:rPr>
        <w:t>Signature</w:t>
      </w:r>
    </w:p>
    <w:p w14:paraId="32150B6E" w14:textId="77777777" w:rsidR="00BD3607" w:rsidRDefault="00BD3607" w:rsidP="00BD3607">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6C6444B0" w14:textId="77777777" w:rsidR="00BD3607" w:rsidRDefault="00BD3607" w:rsidP="00BD3607">
      <w:pPr>
        <w:tabs>
          <w:tab w:val="left" w:pos="851"/>
        </w:tabs>
        <w:jc w:val="both"/>
      </w:pPr>
    </w:p>
    <w:p w14:paraId="5DAC09F3" w14:textId="77777777" w:rsidR="007B312A" w:rsidRDefault="007B312A" w:rsidP="007B312A">
      <w:pPr>
        <w:pStyle w:val="fcase2metab"/>
        <w:rPr>
          <w:rFonts w:ascii="Arial" w:eastAsia="Wingdings" w:hAnsi="Arial" w:cs="Arial"/>
          <w:b/>
          <w:color w:val="66CCFF"/>
          <w:spacing w:val="-10"/>
        </w:rPr>
      </w:pPr>
    </w:p>
    <w:p w14:paraId="2C068C6A" w14:textId="77777777" w:rsidR="007B312A" w:rsidRDefault="007B312A" w:rsidP="007B312A">
      <w:pPr>
        <w:pStyle w:val="fcase2metab"/>
        <w:rPr>
          <w:rFonts w:ascii="Arial" w:eastAsia="Wingdings" w:hAnsi="Arial" w:cs="Arial"/>
          <w:b/>
          <w:color w:val="66CCFF"/>
          <w:spacing w:val="-10"/>
        </w:rPr>
      </w:pPr>
    </w:p>
    <w:p w14:paraId="12458FE2" w14:textId="77777777" w:rsidR="007B312A" w:rsidRDefault="007B312A" w:rsidP="007B312A">
      <w:pPr>
        <w:pStyle w:val="fcase2metab"/>
        <w:rPr>
          <w:rFonts w:ascii="Arial" w:eastAsia="Wingdings" w:hAnsi="Arial" w:cs="Arial"/>
          <w:b/>
          <w:color w:val="66CCFF"/>
          <w:spacing w:val="-10"/>
        </w:rPr>
      </w:pPr>
    </w:p>
    <w:p w14:paraId="30F8F8A6" w14:textId="3054396A" w:rsidR="009F224F" w:rsidRDefault="009F224F" w:rsidP="009B45B9">
      <w:pPr>
        <w:tabs>
          <w:tab w:val="left" w:pos="851"/>
          <w:tab w:val="left" w:pos="3402"/>
        </w:tabs>
        <w:spacing w:before="120" w:after="120"/>
        <w:jc w:val="both"/>
        <w:rPr>
          <w:rFonts w:ascii="Garamond" w:hAnsi="Garamond"/>
          <w:sz w:val="24"/>
          <w:szCs w:val="24"/>
        </w:rPr>
      </w:pPr>
    </w:p>
    <w:p w14:paraId="5BFEC339" w14:textId="4F8D43D1" w:rsidR="00191ED9" w:rsidRPr="00AC04AB" w:rsidRDefault="00191ED9" w:rsidP="00AC04AB">
      <w:pPr>
        <w:suppressAutoHyphens w:val="0"/>
        <w:rPr>
          <w:rFonts w:ascii="Garamond" w:hAnsi="Garamond"/>
          <w:sz w:val="22"/>
          <w:szCs w:val="22"/>
        </w:rPr>
      </w:pPr>
    </w:p>
    <w:sectPr w:rsidR="00191ED9" w:rsidRPr="00AC04AB"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0397" w14:textId="77777777" w:rsidR="00420BEA" w:rsidRDefault="00420BEA">
      <w:r>
        <w:separator/>
      </w:r>
    </w:p>
  </w:endnote>
  <w:endnote w:type="continuationSeparator" w:id="0">
    <w:p w14:paraId="0BB98EC6" w14:textId="77777777" w:rsidR="00420BEA" w:rsidRDefault="00420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140B841" w14:textId="77777777" w:rsidTr="001C6CE7">
      <w:trPr>
        <w:tblHeader/>
      </w:trPr>
      <w:tc>
        <w:tcPr>
          <w:tcW w:w="2906" w:type="dxa"/>
          <w:shd w:val="clear" w:color="auto" w:fill="66CCFF"/>
        </w:tcPr>
        <w:p w14:paraId="1087EAC0" w14:textId="77777777" w:rsidR="00413B0D" w:rsidRPr="00CB1196" w:rsidRDefault="00E47798" w:rsidP="00800155">
          <w:pPr>
            <w:ind w:right="-641"/>
            <w:rPr>
              <w:rFonts w:ascii="Arial" w:hAnsi="Arial" w:cs="Arial"/>
              <w:b/>
            </w:rPr>
          </w:pPr>
          <w:r w:rsidRPr="00CB1196">
            <w:rPr>
              <w:rFonts w:ascii="Arial" w:hAnsi="Arial" w:cs="Arial"/>
              <w:b/>
              <w:sz w:val="16"/>
            </w:rPr>
            <w:t>ATTRI1</w:t>
          </w:r>
          <w:r w:rsidR="009B1CD0" w:rsidRPr="00CB1196">
            <w:rPr>
              <w:rFonts w:ascii="Arial" w:hAnsi="Arial" w:cs="Arial"/>
              <w:b/>
              <w:sz w:val="16"/>
            </w:rPr>
            <w:t xml:space="preserve"> </w:t>
          </w:r>
          <w:r w:rsidRPr="00CB1196">
            <w:rPr>
              <w:rFonts w:ascii="Arial" w:hAnsi="Arial" w:cs="Arial"/>
              <w:b/>
              <w:sz w:val="16"/>
            </w:rPr>
            <w:t>–</w:t>
          </w:r>
          <w:r w:rsidR="009B1CD0" w:rsidRPr="00CB1196">
            <w:rPr>
              <w:rFonts w:ascii="Arial" w:hAnsi="Arial" w:cs="Arial"/>
              <w:b/>
              <w:sz w:val="16"/>
            </w:rPr>
            <w:t xml:space="preserve"> Acte</w:t>
          </w:r>
          <w:r w:rsidRPr="00CB1196">
            <w:rPr>
              <w:rFonts w:ascii="Arial" w:hAnsi="Arial" w:cs="Arial"/>
              <w:b/>
              <w:sz w:val="16"/>
            </w:rPr>
            <w:t xml:space="preserve"> </w:t>
          </w:r>
          <w:r w:rsidR="009B1CD0" w:rsidRPr="00CB1196">
            <w:rPr>
              <w:rFonts w:ascii="Arial" w:hAnsi="Arial" w:cs="Arial"/>
              <w:b/>
              <w:sz w:val="16"/>
            </w:rPr>
            <w:t>d’engagement</w:t>
          </w:r>
          <w:r w:rsidR="00413B0D" w:rsidRPr="00CB1196">
            <w:rPr>
              <w:rFonts w:ascii="Arial" w:hAnsi="Arial" w:cs="Arial"/>
              <w:b/>
              <w:sz w:val="16"/>
            </w:rPr>
            <w:t xml:space="preserve"> </w:t>
          </w:r>
        </w:p>
      </w:tc>
      <w:tc>
        <w:tcPr>
          <w:tcW w:w="5528" w:type="dxa"/>
          <w:shd w:val="clear" w:color="auto" w:fill="66CCFF"/>
        </w:tcPr>
        <w:p w14:paraId="49458F9B" w14:textId="7F37384A" w:rsidR="006219A5" w:rsidRPr="00CB1196" w:rsidRDefault="000D2FB5" w:rsidP="00730396">
          <w:pPr>
            <w:keepLines/>
            <w:spacing w:before="60" w:after="60"/>
            <w:jc w:val="center"/>
            <w:rPr>
              <w:rFonts w:ascii="Garamond" w:hAnsi="Garamond" w:cs="Arial"/>
              <w:b/>
            </w:rPr>
          </w:pPr>
          <w:r w:rsidRPr="00CB1196">
            <w:rPr>
              <w:rFonts w:ascii="Garamond" w:hAnsi="Garamond" w:cs="Arial"/>
              <w:b/>
            </w:rPr>
            <w:t>202</w:t>
          </w:r>
          <w:r w:rsidR="00A16CA7">
            <w:rPr>
              <w:rFonts w:ascii="Garamond" w:hAnsi="Garamond" w:cs="Arial"/>
              <w:b/>
            </w:rPr>
            <w:t>6</w:t>
          </w:r>
          <w:r w:rsidR="00E275D3" w:rsidRPr="00CB1196">
            <w:rPr>
              <w:rFonts w:ascii="Garamond" w:hAnsi="Garamond" w:cs="Arial"/>
              <w:b/>
            </w:rPr>
            <w:t>-</w:t>
          </w:r>
          <w:r w:rsidR="00730396" w:rsidRPr="00CB1196">
            <w:rPr>
              <w:rFonts w:ascii="Garamond" w:hAnsi="Garamond" w:cs="Arial"/>
              <w:b/>
            </w:rPr>
            <w:t xml:space="preserve">       </w:t>
          </w:r>
          <w:proofErr w:type="gramStart"/>
          <w:r w:rsidR="00730396" w:rsidRPr="00CB1196">
            <w:rPr>
              <w:rFonts w:ascii="Garamond" w:hAnsi="Garamond" w:cs="Arial"/>
              <w:b/>
            </w:rPr>
            <w:t xml:space="preserve">   (</w:t>
          </w:r>
          <w:proofErr w:type="gramEnd"/>
          <w:r w:rsidR="00730396" w:rsidRPr="00CB1196">
            <w:rPr>
              <w:rFonts w:ascii="Garamond" w:hAnsi="Garamond" w:cs="Arial"/>
              <w:b/>
            </w:rPr>
            <w:t>IGN)_Entretien des espaces verts extérieurs et du terrain de sport, location et entretien de bacs et plantes vertes</w:t>
          </w:r>
        </w:p>
      </w:tc>
      <w:tc>
        <w:tcPr>
          <w:tcW w:w="896" w:type="dxa"/>
          <w:shd w:val="clear" w:color="auto" w:fill="66CCFF"/>
        </w:tcPr>
        <w:p w14:paraId="0CA30E92" w14:textId="77777777" w:rsidR="009B1CD0" w:rsidRPr="00B23815" w:rsidRDefault="009B1CD0">
          <w:pPr>
            <w:tabs>
              <w:tab w:val="center" w:pos="1366"/>
              <w:tab w:val="right" w:pos="2733"/>
            </w:tabs>
            <w:rPr>
              <w:rFonts w:ascii="Arial" w:hAnsi="Arial" w:cs="Arial"/>
              <w:sz w:val="16"/>
            </w:rPr>
          </w:pPr>
          <w:r w:rsidRPr="00B23815">
            <w:rPr>
              <w:rFonts w:ascii="Arial" w:hAnsi="Arial" w:cs="Arial"/>
              <w:b/>
              <w:sz w:val="16"/>
            </w:rPr>
            <w:t xml:space="preserve">Page : </w:t>
          </w:r>
        </w:p>
      </w:tc>
      <w:tc>
        <w:tcPr>
          <w:tcW w:w="567" w:type="dxa"/>
          <w:shd w:val="clear" w:color="auto" w:fill="66CCFF"/>
        </w:tcPr>
        <w:p w14:paraId="6672A1AC" w14:textId="17C466E4" w:rsidR="009B1CD0" w:rsidRPr="00B23815" w:rsidRDefault="009B1CD0">
          <w:pPr>
            <w:jc w:val="center"/>
            <w:rPr>
              <w:rFonts w:ascii="Arial" w:hAnsi="Arial" w:cs="Arial"/>
              <w:b/>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PAGE </w:instrText>
          </w:r>
          <w:r w:rsidRPr="00B23815">
            <w:rPr>
              <w:rStyle w:val="Numrodepage"/>
              <w:rFonts w:ascii="Arial" w:hAnsi="Arial" w:cs="Arial"/>
              <w:b/>
              <w:sz w:val="16"/>
            </w:rPr>
            <w:fldChar w:fldCharType="separate"/>
          </w:r>
          <w:r w:rsidR="00903AEA">
            <w:rPr>
              <w:rStyle w:val="Numrodepage"/>
              <w:rFonts w:ascii="Arial" w:hAnsi="Arial" w:cs="Arial"/>
              <w:b/>
              <w:noProof/>
              <w:sz w:val="16"/>
            </w:rPr>
            <w:t>5</w:t>
          </w:r>
          <w:r w:rsidRPr="00B23815">
            <w:rPr>
              <w:rStyle w:val="Numrodepage"/>
              <w:rFonts w:ascii="Arial" w:hAnsi="Arial" w:cs="Arial"/>
              <w:b/>
              <w:sz w:val="16"/>
            </w:rPr>
            <w:fldChar w:fldCharType="end"/>
          </w:r>
        </w:p>
      </w:tc>
      <w:tc>
        <w:tcPr>
          <w:tcW w:w="165" w:type="dxa"/>
          <w:shd w:val="clear" w:color="auto" w:fill="66CCFF"/>
        </w:tcPr>
        <w:p w14:paraId="56B12AE2" w14:textId="77777777" w:rsidR="009B1CD0" w:rsidRPr="00B23815" w:rsidRDefault="009B1CD0">
          <w:pPr>
            <w:jc w:val="center"/>
            <w:rPr>
              <w:rFonts w:ascii="Arial" w:hAnsi="Arial" w:cs="Arial"/>
              <w:sz w:val="16"/>
            </w:rPr>
          </w:pPr>
          <w:r w:rsidRPr="00B23815">
            <w:rPr>
              <w:rFonts w:ascii="Arial" w:hAnsi="Arial" w:cs="Arial"/>
              <w:b/>
              <w:sz w:val="16"/>
            </w:rPr>
            <w:t>/</w:t>
          </w:r>
        </w:p>
      </w:tc>
      <w:tc>
        <w:tcPr>
          <w:tcW w:w="544" w:type="dxa"/>
          <w:shd w:val="clear" w:color="auto" w:fill="66CCFF"/>
        </w:tcPr>
        <w:p w14:paraId="65C7136A" w14:textId="6D612F34" w:rsidR="009B1CD0" w:rsidRPr="00B23815" w:rsidRDefault="009B1CD0">
          <w:pPr>
            <w:jc w:val="center"/>
            <w:rPr>
              <w:rFonts w:ascii="Arial" w:hAnsi="Arial" w:cs="Arial"/>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NUMPAGES \*Arabic </w:instrText>
          </w:r>
          <w:r w:rsidRPr="00B23815">
            <w:rPr>
              <w:rStyle w:val="Numrodepage"/>
              <w:rFonts w:ascii="Arial" w:hAnsi="Arial" w:cs="Arial"/>
              <w:b/>
              <w:sz w:val="16"/>
            </w:rPr>
            <w:fldChar w:fldCharType="separate"/>
          </w:r>
          <w:r w:rsidR="00903AEA">
            <w:rPr>
              <w:rStyle w:val="Numrodepage"/>
              <w:rFonts w:ascii="Arial" w:hAnsi="Arial" w:cs="Arial"/>
              <w:b/>
              <w:noProof/>
              <w:sz w:val="16"/>
            </w:rPr>
            <w:t>5</w:t>
          </w:r>
          <w:r w:rsidRPr="00B23815">
            <w:rPr>
              <w:rStyle w:val="Numrodepage"/>
              <w:rFonts w:ascii="Arial" w:hAnsi="Arial" w:cs="Arial"/>
              <w:b/>
              <w:sz w:val="16"/>
            </w:rPr>
            <w:fldChar w:fldCharType="end"/>
          </w:r>
        </w:p>
      </w:tc>
    </w:tr>
  </w:tbl>
  <w:p w14:paraId="4AE95AEC"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DB007" w14:textId="77777777" w:rsidR="00420BEA" w:rsidRDefault="00420BEA">
      <w:r>
        <w:separator/>
      </w:r>
    </w:p>
  </w:footnote>
  <w:footnote w:type="continuationSeparator" w:id="0">
    <w:p w14:paraId="5F280E88" w14:textId="77777777" w:rsidR="00420BEA" w:rsidRDefault="00420B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A430C2"/>
    <w:multiLevelType w:val="hybridMultilevel"/>
    <w:tmpl w:val="667E80B0"/>
    <w:lvl w:ilvl="0" w:tplc="FDDEB82C">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3C44DC7"/>
    <w:multiLevelType w:val="multilevel"/>
    <w:tmpl w:val="6DD4C288"/>
    <w:lvl w:ilvl="0">
      <w:numFmt w:val="bullet"/>
      <w:pStyle w:val="Listepuces1"/>
      <w:lvlText w:val="–"/>
      <w:lvlJc w:val="left"/>
      <w:pPr>
        <w:ind w:left="567" w:hanging="283"/>
      </w:pPr>
      <w:rPr>
        <w:rFonts w:ascii="Arial" w:hAnsi="Arial"/>
        <w:b w:val="0"/>
        <w:i w:val="0"/>
        <w:color w:val="auto"/>
        <w:sz w:val="18"/>
        <w:szCs w:val="18"/>
      </w:rPr>
    </w:lvl>
    <w:lvl w:ilvl="1">
      <w:numFmt w:val="bullet"/>
      <w:pStyle w:val="listepuce2"/>
      <w:lvlText w:val="o"/>
      <w:lvlJc w:val="left"/>
      <w:pPr>
        <w:ind w:left="1070" w:hanging="360"/>
      </w:pPr>
      <w:rPr>
        <w:rFonts w:ascii="Courier New" w:hAnsi="Courier New" w:cs="Courier New"/>
      </w:rPr>
    </w:lvl>
    <w:lvl w:ilvl="2">
      <w:numFmt w:val="bullet"/>
      <w:pStyle w:val="listepuce3"/>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8"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11"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04646C"/>
    <w:multiLevelType w:val="hybridMultilevel"/>
    <w:tmpl w:val="C19879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5" w15:restartNumberingAfterBreak="0">
    <w:nsid w:val="57E10C9F"/>
    <w:multiLevelType w:val="hybridMultilevel"/>
    <w:tmpl w:val="1BF613A4"/>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6"/>
  </w:num>
  <w:num w:numId="5">
    <w:abstractNumId w:val="10"/>
  </w:num>
  <w:num w:numId="6">
    <w:abstractNumId w:val="14"/>
  </w:num>
  <w:num w:numId="7">
    <w:abstractNumId w:val="11"/>
  </w:num>
  <w:num w:numId="8">
    <w:abstractNumId w:val="3"/>
  </w:num>
  <w:num w:numId="9">
    <w:abstractNumId w:val="4"/>
  </w:num>
  <w:num w:numId="10">
    <w:abstractNumId w:val="19"/>
  </w:num>
  <w:num w:numId="11">
    <w:abstractNumId w:val="18"/>
  </w:num>
  <w:num w:numId="12">
    <w:abstractNumId w:val="13"/>
  </w:num>
  <w:num w:numId="13">
    <w:abstractNumId w:val="17"/>
  </w:num>
  <w:num w:numId="14">
    <w:abstractNumId w:val="20"/>
  </w:num>
  <w:num w:numId="15">
    <w:abstractNumId w:val="8"/>
  </w:num>
  <w:num w:numId="16">
    <w:abstractNumId w:val="5"/>
  </w:num>
  <w:num w:numId="17">
    <w:abstractNumId w:val="9"/>
  </w:num>
  <w:num w:numId="18">
    <w:abstractNumId w:val="15"/>
  </w:num>
  <w:num w:numId="19">
    <w:abstractNumId w:val="7"/>
  </w:num>
  <w:num w:numId="20">
    <w:abstractNumId w:val="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251B"/>
    <w:rsid w:val="0002457F"/>
    <w:rsid w:val="00035D9C"/>
    <w:rsid w:val="00036500"/>
    <w:rsid w:val="000376A3"/>
    <w:rsid w:val="0004536C"/>
    <w:rsid w:val="00054D9B"/>
    <w:rsid w:val="00055225"/>
    <w:rsid w:val="00072DF8"/>
    <w:rsid w:val="000930F7"/>
    <w:rsid w:val="000A2A3F"/>
    <w:rsid w:val="000A2A7F"/>
    <w:rsid w:val="000A2E05"/>
    <w:rsid w:val="000C454C"/>
    <w:rsid w:val="000D2FB5"/>
    <w:rsid w:val="000D5AB2"/>
    <w:rsid w:val="000E0020"/>
    <w:rsid w:val="000E14E4"/>
    <w:rsid w:val="000F4FD8"/>
    <w:rsid w:val="000F6D60"/>
    <w:rsid w:val="00147000"/>
    <w:rsid w:val="0016337C"/>
    <w:rsid w:val="00166B56"/>
    <w:rsid w:val="00174A39"/>
    <w:rsid w:val="00191ED9"/>
    <w:rsid w:val="001967A5"/>
    <w:rsid w:val="001A302E"/>
    <w:rsid w:val="001A6B5E"/>
    <w:rsid w:val="001B03A8"/>
    <w:rsid w:val="001B1A2E"/>
    <w:rsid w:val="001B1DCD"/>
    <w:rsid w:val="001B6062"/>
    <w:rsid w:val="001C2F21"/>
    <w:rsid w:val="001C40C0"/>
    <w:rsid w:val="001C6CE7"/>
    <w:rsid w:val="001C733C"/>
    <w:rsid w:val="001D22FB"/>
    <w:rsid w:val="001E44D8"/>
    <w:rsid w:val="001E4E77"/>
    <w:rsid w:val="001F2930"/>
    <w:rsid w:val="0021527A"/>
    <w:rsid w:val="0021797C"/>
    <w:rsid w:val="00220072"/>
    <w:rsid w:val="002236D2"/>
    <w:rsid w:val="00225A1A"/>
    <w:rsid w:val="00230E07"/>
    <w:rsid w:val="002329E4"/>
    <w:rsid w:val="00240FAC"/>
    <w:rsid w:val="0024374A"/>
    <w:rsid w:val="00257461"/>
    <w:rsid w:val="00262FE5"/>
    <w:rsid w:val="0026665D"/>
    <w:rsid w:val="002904AF"/>
    <w:rsid w:val="00292E71"/>
    <w:rsid w:val="00296B57"/>
    <w:rsid w:val="002A156A"/>
    <w:rsid w:val="002A2547"/>
    <w:rsid w:val="002A3398"/>
    <w:rsid w:val="002B355E"/>
    <w:rsid w:val="002B7AE3"/>
    <w:rsid w:val="002C2CA3"/>
    <w:rsid w:val="002C4B3E"/>
    <w:rsid w:val="002C79D6"/>
    <w:rsid w:val="002D475C"/>
    <w:rsid w:val="002F04A4"/>
    <w:rsid w:val="002F08FE"/>
    <w:rsid w:val="002F537F"/>
    <w:rsid w:val="002F54E0"/>
    <w:rsid w:val="003000D5"/>
    <w:rsid w:val="003027B9"/>
    <w:rsid w:val="00306141"/>
    <w:rsid w:val="00331C43"/>
    <w:rsid w:val="00332B12"/>
    <w:rsid w:val="00334FCA"/>
    <w:rsid w:val="00345A60"/>
    <w:rsid w:val="00352216"/>
    <w:rsid w:val="00353CEB"/>
    <w:rsid w:val="00354C04"/>
    <w:rsid w:val="0035579A"/>
    <w:rsid w:val="00372E23"/>
    <w:rsid w:val="00376317"/>
    <w:rsid w:val="0038031C"/>
    <w:rsid w:val="0038466A"/>
    <w:rsid w:val="00385E76"/>
    <w:rsid w:val="0039043A"/>
    <w:rsid w:val="003B4363"/>
    <w:rsid w:val="003C743C"/>
    <w:rsid w:val="003D4741"/>
    <w:rsid w:val="003E2E08"/>
    <w:rsid w:val="003E7ECF"/>
    <w:rsid w:val="00402535"/>
    <w:rsid w:val="004110C2"/>
    <w:rsid w:val="00413B0D"/>
    <w:rsid w:val="00420BEA"/>
    <w:rsid w:val="004244F0"/>
    <w:rsid w:val="0042738A"/>
    <w:rsid w:val="0043706E"/>
    <w:rsid w:val="0044088E"/>
    <w:rsid w:val="004430E7"/>
    <w:rsid w:val="00444CEF"/>
    <w:rsid w:val="004451D7"/>
    <w:rsid w:val="0044597F"/>
    <w:rsid w:val="00464E4C"/>
    <w:rsid w:val="004733A4"/>
    <w:rsid w:val="00473D2B"/>
    <w:rsid w:val="00496417"/>
    <w:rsid w:val="004A35D4"/>
    <w:rsid w:val="004A7169"/>
    <w:rsid w:val="004C1F81"/>
    <w:rsid w:val="004D7388"/>
    <w:rsid w:val="004E0728"/>
    <w:rsid w:val="004E3008"/>
    <w:rsid w:val="004E5621"/>
    <w:rsid w:val="004E75A6"/>
    <w:rsid w:val="005043AE"/>
    <w:rsid w:val="00510EDD"/>
    <w:rsid w:val="00514DAF"/>
    <w:rsid w:val="00517031"/>
    <w:rsid w:val="00521EE2"/>
    <w:rsid w:val="00530F59"/>
    <w:rsid w:val="00532EC7"/>
    <w:rsid w:val="00537612"/>
    <w:rsid w:val="00541CA3"/>
    <w:rsid w:val="00544C75"/>
    <w:rsid w:val="005504E4"/>
    <w:rsid w:val="00551474"/>
    <w:rsid w:val="00552395"/>
    <w:rsid w:val="005546A9"/>
    <w:rsid w:val="005837D1"/>
    <w:rsid w:val="005845FE"/>
    <w:rsid w:val="005846FB"/>
    <w:rsid w:val="00592FE9"/>
    <w:rsid w:val="005A19D3"/>
    <w:rsid w:val="005A4A3B"/>
    <w:rsid w:val="005A4CB5"/>
    <w:rsid w:val="005D1616"/>
    <w:rsid w:val="005D767D"/>
    <w:rsid w:val="005E77C9"/>
    <w:rsid w:val="005F171F"/>
    <w:rsid w:val="005F2036"/>
    <w:rsid w:val="00600F99"/>
    <w:rsid w:val="00601B3E"/>
    <w:rsid w:val="00603A85"/>
    <w:rsid w:val="006075F7"/>
    <w:rsid w:val="0061068C"/>
    <w:rsid w:val="00620539"/>
    <w:rsid w:val="00620875"/>
    <w:rsid w:val="006219A5"/>
    <w:rsid w:val="0063292C"/>
    <w:rsid w:val="00634CDB"/>
    <w:rsid w:val="0064560F"/>
    <w:rsid w:val="00645673"/>
    <w:rsid w:val="006522FB"/>
    <w:rsid w:val="00653359"/>
    <w:rsid w:val="00655FAC"/>
    <w:rsid w:val="006564E1"/>
    <w:rsid w:val="0065711A"/>
    <w:rsid w:val="00660718"/>
    <w:rsid w:val="00660727"/>
    <w:rsid w:val="006715F4"/>
    <w:rsid w:val="00674F56"/>
    <w:rsid w:val="00680AD0"/>
    <w:rsid w:val="00681003"/>
    <w:rsid w:val="00696C17"/>
    <w:rsid w:val="00697D14"/>
    <w:rsid w:val="006C4338"/>
    <w:rsid w:val="006C63F0"/>
    <w:rsid w:val="006D1502"/>
    <w:rsid w:val="006E3B42"/>
    <w:rsid w:val="006F3DF9"/>
    <w:rsid w:val="007060E5"/>
    <w:rsid w:val="00710355"/>
    <w:rsid w:val="00710A9A"/>
    <w:rsid w:val="00710FD6"/>
    <w:rsid w:val="0072158E"/>
    <w:rsid w:val="007225E2"/>
    <w:rsid w:val="0072454A"/>
    <w:rsid w:val="00730396"/>
    <w:rsid w:val="00757151"/>
    <w:rsid w:val="00762506"/>
    <w:rsid w:val="0077250C"/>
    <w:rsid w:val="007854D0"/>
    <w:rsid w:val="007909E0"/>
    <w:rsid w:val="00790C64"/>
    <w:rsid w:val="00791EEB"/>
    <w:rsid w:val="0079785C"/>
    <w:rsid w:val="007A2696"/>
    <w:rsid w:val="007B312A"/>
    <w:rsid w:val="007B7BC5"/>
    <w:rsid w:val="007C7727"/>
    <w:rsid w:val="007D219B"/>
    <w:rsid w:val="007D33EF"/>
    <w:rsid w:val="007D7A65"/>
    <w:rsid w:val="007E1FD9"/>
    <w:rsid w:val="007E3A3D"/>
    <w:rsid w:val="007F3D0C"/>
    <w:rsid w:val="007F68A6"/>
    <w:rsid w:val="00800155"/>
    <w:rsid w:val="008024B9"/>
    <w:rsid w:val="008168AA"/>
    <w:rsid w:val="0082686A"/>
    <w:rsid w:val="0083205E"/>
    <w:rsid w:val="00844DAA"/>
    <w:rsid w:val="0085072F"/>
    <w:rsid w:val="00850D8B"/>
    <w:rsid w:val="00853D5A"/>
    <w:rsid w:val="0085467C"/>
    <w:rsid w:val="008613CE"/>
    <w:rsid w:val="008668B2"/>
    <w:rsid w:val="008B646D"/>
    <w:rsid w:val="008C3018"/>
    <w:rsid w:val="008C5BE2"/>
    <w:rsid w:val="008C696A"/>
    <w:rsid w:val="008D6591"/>
    <w:rsid w:val="008E1767"/>
    <w:rsid w:val="008E4AAB"/>
    <w:rsid w:val="008E5353"/>
    <w:rsid w:val="008F41DC"/>
    <w:rsid w:val="008F4687"/>
    <w:rsid w:val="008F75E7"/>
    <w:rsid w:val="00903AEA"/>
    <w:rsid w:val="00921BC1"/>
    <w:rsid w:val="0093294F"/>
    <w:rsid w:val="00934503"/>
    <w:rsid w:val="00936247"/>
    <w:rsid w:val="009408F7"/>
    <w:rsid w:val="0094781F"/>
    <w:rsid w:val="009745B9"/>
    <w:rsid w:val="0097590C"/>
    <w:rsid w:val="00983FF3"/>
    <w:rsid w:val="009963D1"/>
    <w:rsid w:val="009A3B6B"/>
    <w:rsid w:val="009B1CD0"/>
    <w:rsid w:val="009B45B9"/>
    <w:rsid w:val="009B6B9A"/>
    <w:rsid w:val="009C5A82"/>
    <w:rsid w:val="009D20C8"/>
    <w:rsid w:val="009D3CE9"/>
    <w:rsid w:val="009E4687"/>
    <w:rsid w:val="009F224F"/>
    <w:rsid w:val="009F3D90"/>
    <w:rsid w:val="009F6B75"/>
    <w:rsid w:val="00A16CA7"/>
    <w:rsid w:val="00A21F54"/>
    <w:rsid w:val="00A24683"/>
    <w:rsid w:val="00A27C62"/>
    <w:rsid w:val="00A555FD"/>
    <w:rsid w:val="00A70952"/>
    <w:rsid w:val="00A85896"/>
    <w:rsid w:val="00A86B12"/>
    <w:rsid w:val="00A92E06"/>
    <w:rsid w:val="00AC04AB"/>
    <w:rsid w:val="00AC3DF5"/>
    <w:rsid w:val="00AC77F6"/>
    <w:rsid w:val="00AE285A"/>
    <w:rsid w:val="00AE556A"/>
    <w:rsid w:val="00AE7831"/>
    <w:rsid w:val="00AF3F9C"/>
    <w:rsid w:val="00AF5517"/>
    <w:rsid w:val="00B00A49"/>
    <w:rsid w:val="00B054DA"/>
    <w:rsid w:val="00B13619"/>
    <w:rsid w:val="00B1732F"/>
    <w:rsid w:val="00B23815"/>
    <w:rsid w:val="00B265F6"/>
    <w:rsid w:val="00B27F35"/>
    <w:rsid w:val="00B31C8E"/>
    <w:rsid w:val="00B32982"/>
    <w:rsid w:val="00B3365D"/>
    <w:rsid w:val="00B34AE8"/>
    <w:rsid w:val="00B51410"/>
    <w:rsid w:val="00B55490"/>
    <w:rsid w:val="00B5641B"/>
    <w:rsid w:val="00B84F35"/>
    <w:rsid w:val="00B87564"/>
    <w:rsid w:val="00BA1E29"/>
    <w:rsid w:val="00BA3855"/>
    <w:rsid w:val="00BA44E5"/>
    <w:rsid w:val="00BB3340"/>
    <w:rsid w:val="00BB51D0"/>
    <w:rsid w:val="00BB7229"/>
    <w:rsid w:val="00BD3607"/>
    <w:rsid w:val="00BD7CB8"/>
    <w:rsid w:val="00BE6078"/>
    <w:rsid w:val="00BF1011"/>
    <w:rsid w:val="00BF7EFB"/>
    <w:rsid w:val="00C129A4"/>
    <w:rsid w:val="00C153F2"/>
    <w:rsid w:val="00C258B8"/>
    <w:rsid w:val="00C50A84"/>
    <w:rsid w:val="00C70BE8"/>
    <w:rsid w:val="00C72485"/>
    <w:rsid w:val="00C72B0D"/>
    <w:rsid w:val="00C8012E"/>
    <w:rsid w:val="00C83681"/>
    <w:rsid w:val="00C91060"/>
    <w:rsid w:val="00C911FE"/>
    <w:rsid w:val="00CA0598"/>
    <w:rsid w:val="00CA62D1"/>
    <w:rsid w:val="00CB1196"/>
    <w:rsid w:val="00CB29DA"/>
    <w:rsid w:val="00CB7858"/>
    <w:rsid w:val="00CD15B0"/>
    <w:rsid w:val="00CD185D"/>
    <w:rsid w:val="00CD3DA5"/>
    <w:rsid w:val="00CD46CC"/>
    <w:rsid w:val="00CD76A5"/>
    <w:rsid w:val="00CF0D7D"/>
    <w:rsid w:val="00CF3A1E"/>
    <w:rsid w:val="00D15A6A"/>
    <w:rsid w:val="00D226CF"/>
    <w:rsid w:val="00D25DB7"/>
    <w:rsid w:val="00D46BC7"/>
    <w:rsid w:val="00D5127D"/>
    <w:rsid w:val="00D55A32"/>
    <w:rsid w:val="00D70A58"/>
    <w:rsid w:val="00D80BCF"/>
    <w:rsid w:val="00D8402F"/>
    <w:rsid w:val="00D92210"/>
    <w:rsid w:val="00D952B6"/>
    <w:rsid w:val="00DA0AB4"/>
    <w:rsid w:val="00DA271F"/>
    <w:rsid w:val="00DB1C24"/>
    <w:rsid w:val="00DC3981"/>
    <w:rsid w:val="00DD685A"/>
    <w:rsid w:val="00DE64B6"/>
    <w:rsid w:val="00DF02DF"/>
    <w:rsid w:val="00DF41BA"/>
    <w:rsid w:val="00E044CB"/>
    <w:rsid w:val="00E10764"/>
    <w:rsid w:val="00E176FA"/>
    <w:rsid w:val="00E179C5"/>
    <w:rsid w:val="00E239E0"/>
    <w:rsid w:val="00E26C35"/>
    <w:rsid w:val="00E275D3"/>
    <w:rsid w:val="00E454F8"/>
    <w:rsid w:val="00E47798"/>
    <w:rsid w:val="00E51F76"/>
    <w:rsid w:val="00E534F8"/>
    <w:rsid w:val="00E66A0E"/>
    <w:rsid w:val="00E80B3B"/>
    <w:rsid w:val="00E84429"/>
    <w:rsid w:val="00EA021E"/>
    <w:rsid w:val="00EB5E5F"/>
    <w:rsid w:val="00ED56DD"/>
    <w:rsid w:val="00EE28DE"/>
    <w:rsid w:val="00EE7058"/>
    <w:rsid w:val="00F136DC"/>
    <w:rsid w:val="00F30DC6"/>
    <w:rsid w:val="00F41952"/>
    <w:rsid w:val="00F44CB0"/>
    <w:rsid w:val="00F450A4"/>
    <w:rsid w:val="00F67ED1"/>
    <w:rsid w:val="00F70CE5"/>
    <w:rsid w:val="00F85043"/>
    <w:rsid w:val="00F91108"/>
    <w:rsid w:val="00F97FF4"/>
    <w:rsid w:val="00FB11BB"/>
    <w:rsid w:val="00FC2D33"/>
    <w:rsid w:val="00FC7B92"/>
    <w:rsid w:val="00FE14F5"/>
    <w:rsid w:val="00FE6037"/>
    <w:rsid w:val="00FF3CEA"/>
    <w:rsid w:val="00FF6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C8AB17"/>
  <w15:docId w15:val="{7A48DF60-6BFA-4209-A4CD-CC44B533F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link w:val="RetraitcorpsdetexteCar"/>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character" w:styleId="Lienhypertextesuivivisit">
    <w:name w:val="FollowedHyperlink"/>
    <w:basedOn w:val="Policepardfaut"/>
    <w:uiPriority w:val="99"/>
    <w:semiHidden/>
    <w:unhideWhenUsed/>
    <w:rsid w:val="008F41DC"/>
    <w:rPr>
      <w:color w:val="954F72" w:themeColor="followedHyperlink"/>
      <w:u w:val="single"/>
    </w:rPr>
  </w:style>
  <w:style w:type="paragraph" w:customStyle="1" w:styleId="Listepuces1">
    <w:name w:val="Liste à puces 1"/>
    <w:basedOn w:val="Paragraphedeliste"/>
    <w:qFormat/>
    <w:rsid w:val="00E84429"/>
    <w:pPr>
      <w:numPr>
        <w:numId w:val="19"/>
      </w:numPr>
      <w:spacing w:after="120"/>
      <w:contextualSpacing w:val="0"/>
      <w:jc w:val="left"/>
    </w:pPr>
    <w:rPr>
      <w:rFonts w:ascii="Arial" w:eastAsia="Calibri" w:hAnsi="Arial"/>
      <w:sz w:val="18"/>
      <w:szCs w:val="18"/>
      <w:lang w:val="x-none" w:eastAsia="x-none"/>
    </w:rPr>
  </w:style>
  <w:style w:type="paragraph" w:customStyle="1" w:styleId="listepuce2">
    <w:name w:val="liste à puce 2"/>
    <w:basedOn w:val="Paragraphedeliste"/>
    <w:link w:val="listepuce2Car"/>
    <w:qFormat/>
    <w:rsid w:val="00E84429"/>
    <w:pPr>
      <w:numPr>
        <w:ilvl w:val="1"/>
        <w:numId w:val="19"/>
      </w:numPr>
      <w:spacing w:after="60" w:line="220" w:lineRule="exact"/>
      <w:contextualSpacing w:val="0"/>
      <w:jc w:val="left"/>
    </w:pPr>
    <w:rPr>
      <w:rFonts w:ascii="Arial" w:hAnsi="Arial" w:cs="Arial"/>
      <w:sz w:val="18"/>
      <w:szCs w:val="18"/>
      <w:lang w:val="x-none" w:eastAsia="x-none"/>
    </w:rPr>
  </w:style>
  <w:style w:type="character" w:customStyle="1" w:styleId="listepuce2Car">
    <w:name w:val="liste à puce 2 Car"/>
    <w:link w:val="listepuce2"/>
    <w:rsid w:val="00E84429"/>
    <w:rPr>
      <w:rFonts w:ascii="Arial" w:hAnsi="Arial" w:cs="Arial"/>
      <w:sz w:val="18"/>
      <w:szCs w:val="18"/>
      <w:lang w:val="x-none" w:eastAsia="x-none"/>
    </w:rPr>
  </w:style>
  <w:style w:type="paragraph" w:customStyle="1" w:styleId="listepuce3">
    <w:name w:val="liste à puce 3"/>
    <w:basedOn w:val="listepuce2"/>
    <w:qFormat/>
    <w:rsid w:val="00E84429"/>
    <w:pPr>
      <w:numPr>
        <w:ilvl w:val="2"/>
      </w:numPr>
      <w:tabs>
        <w:tab w:val="num" w:pos="360"/>
      </w:tabs>
    </w:pPr>
  </w:style>
  <w:style w:type="paragraph" w:customStyle="1" w:styleId="para2">
    <w:name w:val="para 2"/>
    <w:basedOn w:val="Normal"/>
    <w:link w:val="para2Car"/>
    <w:rsid w:val="00655FAC"/>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655FAC"/>
    <w:rPr>
      <w:rFonts w:ascii="Arial Narrow" w:hAnsi="Arial Narrow"/>
      <w:sz w:val="22"/>
    </w:rPr>
  </w:style>
  <w:style w:type="character" w:customStyle="1" w:styleId="RetraitcorpsdetexteCar">
    <w:name w:val="Retrait corps de texte Car"/>
    <w:basedOn w:val="Policepardfaut"/>
    <w:link w:val="Retraitcorpsdetexte"/>
    <w:rsid w:val="00FE6037"/>
    <w:rPr>
      <w:rFonts w:ascii="Arial" w:hAnsi="Arial" w:cs="Arial"/>
      <w:bCs/>
      <w:i/>
      <w:iCs/>
      <w:sz w:val="16"/>
      <w:lang w:eastAsia="zh-CN"/>
    </w:rPr>
  </w:style>
  <w:style w:type="paragraph" w:styleId="Rvision">
    <w:name w:val="Revision"/>
    <w:hidden/>
    <w:uiPriority w:val="99"/>
    <w:semiHidden/>
    <w:rsid w:val="00FB11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389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service-facturier@ig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mailto:marches-publics@ign.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1ba7c58e47c3901b0a1db11af6c961a3">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00fefa7738f90e3ecb773e1581f4d2be"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FC49D-999B-40FB-B472-3EED075CC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B50401-0ED4-4AE6-B8C8-23344C32AB02}">
  <ds:schemaRefs>
    <ds:schemaRef ds:uri="http://schemas.openxmlformats.org/officeDocument/2006/bibliography"/>
  </ds:schemaRefs>
</ds:datastoreItem>
</file>

<file path=customXml/itemProps3.xml><?xml version="1.0" encoding="utf-8"?>
<ds:datastoreItem xmlns:ds="http://schemas.openxmlformats.org/officeDocument/2006/customXml" ds:itemID="{18F4A0B5-8C74-4348-8FB0-469796E49B7F}">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4.xml><?xml version="1.0" encoding="utf-8"?>
<ds:datastoreItem xmlns:ds="http://schemas.openxmlformats.org/officeDocument/2006/customXml" ds:itemID="{E618786E-73B5-417C-B583-96832E632E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5</Pages>
  <Words>1672</Words>
  <Characters>9201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Geraldine Tellier</cp:lastModifiedBy>
  <cp:revision>3</cp:revision>
  <cp:lastPrinted>2016-10-10T07:58:00Z</cp:lastPrinted>
  <dcterms:created xsi:type="dcterms:W3CDTF">2026-02-02T08:38:00Z</dcterms:created>
  <dcterms:modified xsi:type="dcterms:W3CDTF">2026-02-02T08:39:00Z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